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8E" w:rsidRDefault="007C0F8E" w:rsidP="007C0F8E">
      <w:pPr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 w:rsidR="007C0F8E" w:rsidRDefault="007C0F8E" w:rsidP="007C0F8E">
      <w:pPr>
        <w:spacing w:line="360" w:lineRule="auto"/>
        <w:rPr>
          <w:rFonts w:ascii="黑体" w:eastAsia="黑体"/>
        </w:rPr>
      </w:pPr>
    </w:p>
    <w:p w:rsidR="007C0F8E" w:rsidRDefault="007C0F8E" w:rsidP="007C0F8E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成都市生态环保创新创业大赛（科研院所类）</w:t>
      </w:r>
    </w:p>
    <w:p w:rsidR="007C0F8E" w:rsidRDefault="007C0F8E" w:rsidP="007C0F8E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申报指南</w:t>
      </w:r>
    </w:p>
    <w:p w:rsidR="007C0F8E" w:rsidRDefault="007C0F8E" w:rsidP="007C0F8E">
      <w:pPr>
        <w:snapToGrid w:val="0"/>
        <w:spacing w:line="360" w:lineRule="auto"/>
        <w:rPr>
          <w:rFonts w:ascii="宋体"/>
          <w:b/>
          <w:sz w:val="28"/>
          <w:szCs w:val="28"/>
        </w:rPr>
      </w:pP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为响应国家鼓励科研工作者创新创业的号召，提高科研工作者在环保领域创新创业的激情，本次大赛将助推一批具有市场潜力的科技成果脱颖而出，提升生态环保行业活力，引领成都绿色健康发展。请各申报单位根据本指南准备并提交相关资料。</w:t>
      </w:r>
    </w:p>
    <w:p w:rsidR="007C0F8E" w:rsidRDefault="007C0F8E" w:rsidP="007C0F8E">
      <w:pPr>
        <w:spacing w:line="550" w:lineRule="exact"/>
        <w:ind w:firstLine="640"/>
        <w:rPr>
          <w:rFonts w:ascii="黑体" w:eastAsia="黑体" w:hAnsi="方正黑体简体" w:cs="方正黑体简体"/>
        </w:rPr>
      </w:pPr>
      <w:r>
        <w:rPr>
          <w:rFonts w:ascii="黑体" w:eastAsia="黑体" w:hAnsi="方正黑体简体" w:cs="方正黑体简体" w:hint="eastAsia"/>
        </w:rPr>
        <w:t>一、基本条件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ascii="仿宋_GB2312" w:eastAsia="仿宋_GB2312" w:hint="eastAsia"/>
        </w:rPr>
        <w:t>技术符合国家产业政策、生态环保技术政策；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技术先进有创新，具备较强的代表性、展示性；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>
        <w:rPr>
          <w:rFonts w:ascii="仿宋_GB2312" w:eastAsia="仿宋_GB2312" w:hint="eastAsia"/>
        </w:rPr>
        <w:t>技术适应性强，可广泛推广应用；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4.</w:t>
      </w:r>
      <w:r>
        <w:rPr>
          <w:rFonts w:ascii="仿宋_GB2312" w:eastAsia="仿宋_GB2312" w:hint="eastAsia"/>
        </w:rPr>
        <w:t>对生态环保领域改善具有重要作用；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5.</w:t>
      </w:r>
      <w:r>
        <w:rPr>
          <w:rFonts w:ascii="仿宋_GB2312" w:eastAsia="仿宋_GB2312" w:hint="eastAsia"/>
        </w:rPr>
        <w:t>技术权属明确，无知识产权纠纷。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6.</w:t>
      </w:r>
      <w:r>
        <w:rPr>
          <w:rFonts w:ascii="仿宋_GB2312" w:eastAsia="仿宋_GB2312" w:hint="eastAsia"/>
        </w:rPr>
        <w:t>须为生态环保领域具有转化落地潜力的应用型科技成果。</w:t>
      </w:r>
    </w:p>
    <w:p w:rsidR="007C0F8E" w:rsidRDefault="007C0F8E" w:rsidP="007C0F8E">
      <w:pPr>
        <w:spacing w:line="550" w:lineRule="exact"/>
        <w:ind w:firstLine="640"/>
        <w:rPr>
          <w:rFonts w:ascii="黑体" w:eastAsia="黑体" w:hAnsi="方正黑体简体" w:cs="方正黑体简体"/>
        </w:rPr>
      </w:pPr>
      <w:r>
        <w:rPr>
          <w:rFonts w:ascii="黑体" w:eastAsia="黑体" w:hAnsi="方正黑体简体" w:cs="方正黑体简体" w:hint="eastAsia"/>
        </w:rPr>
        <w:t>二、申报要求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ascii="仿宋_GB2312" w:eastAsia="仿宋_GB2312" w:hint="eastAsia"/>
        </w:rPr>
        <w:t>申报要求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1.1.</w:t>
      </w:r>
      <w:r>
        <w:rPr>
          <w:rFonts w:ascii="仿宋_GB2312" w:eastAsia="仿宋_GB2312" w:hint="eastAsia"/>
        </w:rPr>
        <w:t>推荐单位应在成都市境内注册，具有独立企业法人资格。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1.2.</w:t>
      </w:r>
      <w:r>
        <w:rPr>
          <w:rFonts w:ascii="仿宋_GB2312" w:eastAsia="仿宋_GB2312" w:hint="eastAsia"/>
        </w:rPr>
        <w:t>申报主体为成都市范围内环境领域创新创业团队或个人。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lastRenderedPageBreak/>
        <w:t>1.3.</w:t>
      </w:r>
      <w:r>
        <w:rPr>
          <w:rFonts w:ascii="仿宋_GB2312" w:eastAsia="仿宋_GB2312" w:hint="eastAsia"/>
        </w:rPr>
        <w:t>项目成果完成时间段为</w:t>
      </w:r>
      <w:r>
        <w:rPr>
          <w:rFonts w:ascii="仿宋_GB2312" w:eastAsia="仿宋_GB2312"/>
        </w:rPr>
        <w:t>2015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月至</w:t>
      </w:r>
      <w:r>
        <w:rPr>
          <w:rFonts w:ascii="仿宋_GB2312" w:eastAsia="仿宋_GB2312"/>
        </w:rPr>
        <w:t>2017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/>
        </w:rPr>
        <w:t>7</w:t>
      </w:r>
      <w:r>
        <w:rPr>
          <w:rFonts w:ascii="仿宋_GB2312" w:eastAsia="仿宋_GB2312" w:hint="eastAsia"/>
        </w:rPr>
        <w:t>月。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申报材料及附件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2.1.</w:t>
      </w:r>
      <w:r>
        <w:rPr>
          <w:rFonts w:ascii="仿宋_GB2312" w:eastAsia="仿宋_GB2312" w:hint="eastAsia"/>
        </w:rPr>
        <w:t>成都市生态环保创新创业大赛（科研院所组）申报书；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2.2.</w:t>
      </w:r>
      <w:r>
        <w:rPr>
          <w:rFonts w:ascii="仿宋_GB2312" w:eastAsia="仿宋_GB2312" w:hint="eastAsia"/>
        </w:rPr>
        <w:t>申报单位的工商营业执照或法人证书等复印件；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2.3.2015-2017</w:t>
      </w:r>
      <w:r>
        <w:rPr>
          <w:rFonts w:ascii="仿宋_GB2312" w:eastAsia="仿宋_GB2312" w:hint="eastAsia"/>
        </w:rPr>
        <w:t>年间发表的国内外论文、专著首页或封面复印件；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2.4.</w:t>
      </w:r>
      <w:r>
        <w:rPr>
          <w:rFonts w:ascii="仿宋_GB2312" w:eastAsia="仿宋_GB2312" w:hint="eastAsia"/>
        </w:rPr>
        <w:t>专利证书复印件；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2.5.</w:t>
      </w:r>
      <w:r>
        <w:rPr>
          <w:rFonts w:ascii="仿宋_GB2312" w:eastAsia="仿宋_GB2312" w:hint="eastAsia"/>
        </w:rPr>
        <w:t>由主管部门、行业协会、学会等第三方机构出具的科技成果鉴定证书、成果评价报告或查新报告等技术新颖性和先进性证明文件复印件；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2.6.</w:t>
      </w:r>
      <w:r>
        <w:rPr>
          <w:rFonts w:ascii="仿宋_GB2312" w:eastAsia="仿宋_GB2312" w:hint="eastAsia"/>
        </w:rPr>
        <w:t>创新创业团队及主创人员学历证、职称证等相关证明材料；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2.7.</w:t>
      </w:r>
      <w:r>
        <w:rPr>
          <w:rFonts w:ascii="仿宋_GB2312" w:eastAsia="仿宋_GB2312" w:hint="eastAsia"/>
        </w:rPr>
        <w:t>拥有国家、省、市级实验室相关证明材料；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2.8.</w:t>
      </w:r>
      <w:r>
        <w:rPr>
          <w:rFonts w:ascii="仿宋_GB2312" w:eastAsia="仿宋_GB2312" w:hint="eastAsia"/>
        </w:rPr>
        <w:t>提供已设计出项目应用模型相关资料；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/>
        </w:rPr>
        <w:t>2.9.</w:t>
      </w:r>
      <w:r>
        <w:rPr>
          <w:rFonts w:ascii="仿宋_GB2312" w:eastAsia="仿宋_GB2312" w:hint="eastAsia"/>
        </w:rPr>
        <w:t>成果应用证明材料。</w:t>
      </w:r>
    </w:p>
    <w:p w:rsidR="007C0F8E" w:rsidRDefault="007C0F8E" w:rsidP="007C0F8E">
      <w:pPr>
        <w:spacing w:line="550" w:lineRule="exact"/>
        <w:ind w:firstLine="640"/>
        <w:rPr>
          <w:rFonts w:ascii="仿宋_GB2312" w:eastAsia="仿宋_GB2312"/>
        </w:rPr>
      </w:pPr>
    </w:p>
    <w:p w:rsidR="007C0F8E" w:rsidRDefault="007C0F8E" w:rsidP="007C0F8E">
      <w:pPr>
        <w:spacing w:line="360" w:lineRule="auto"/>
        <w:jc w:val="center"/>
        <w:rPr>
          <w:rFonts w:ascii="仿宋_GB2312" w:eastAsia="仿宋_GB2312"/>
          <w:sz w:val="56"/>
          <w:szCs w:val="20"/>
        </w:rPr>
      </w:pPr>
    </w:p>
    <w:p w:rsidR="007C0F8E" w:rsidRDefault="007C0F8E" w:rsidP="007C0F8E">
      <w:pPr>
        <w:pStyle w:val="a5"/>
        <w:snapToGrid w:val="0"/>
        <w:rPr>
          <w:sz w:val="52"/>
          <w:szCs w:val="52"/>
        </w:rPr>
      </w:pPr>
    </w:p>
    <w:p w:rsidR="007C0F8E" w:rsidRDefault="007C0F8E" w:rsidP="007C0F8E">
      <w:pPr>
        <w:pStyle w:val="a5"/>
        <w:snapToGrid w:val="0"/>
        <w:rPr>
          <w:sz w:val="52"/>
          <w:szCs w:val="52"/>
        </w:rPr>
      </w:pPr>
    </w:p>
    <w:p w:rsidR="007C0F8E" w:rsidRDefault="007C0F8E" w:rsidP="007C0F8E">
      <w:pPr>
        <w:pStyle w:val="a5"/>
        <w:snapToGrid w:val="0"/>
        <w:rPr>
          <w:sz w:val="52"/>
          <w:szCs w:val="52"/>
        </w:rPr>
      </w:pPr>
    </w:p>
    <w:p w:rsidR="007C0F8E" w:rsidRDefault="007C0F8E" w:rsidP="007C0F8E">
      <w:pPr>
        <w:pStyle w:val="a5"/>
        <w:snapToGrid w:val="0"/>
        <w:rPr>
          <w:sz w:val="52"/>
          <w:szCs w:val="52"/>
        </w:rPr>
      </w:pPr>
    </w:p>
    <w:p w:rsidR="007C0F8E" w:rsidRDefault="007C0F8E" w:rsidP="007C0F8E">
      <w:pPr>
        <w:pStyle w:val="a5"/>
        <w:snapToGrid w:val="0"/>
        <w:rPr>
          <w:sz w:val="52"/>
          <w:szCs w:val="52"/>
        </w:rPr>
      </w:pPr>
    </w:p>
    <w:p w:rsidR="007C0F8E" w:rsidRDefault="007C0F8E" w:rsidP="007C0F8E">
      <w:pPr>
        <w:pStyle w:val="a5"/>
        <w:snapToGrid w:val="0"/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成都市生态环保创新创业大赛</w:t>
      </w:r>
    </w:p>
    <w:p w:rsidR="007C0F8E" w:rsidRDefault="007C0F8E" w:rsidP="007C0F8E">
      <w:pPr>
        <w:pStyle w:val="a5"/>
        <w:snapToGrid w:val="0"/>
        <w:rPr>
          <w:sz w:val="52"/>
          <w:szCs w:val="52"/>
        </w:rPr>
      </w:pPr>
      <w:r>
        <w:rPr>
          <w:rFonts w:hint="eastAsia"/>
          <w:sz w:val="52"/>
          <w:szCs w:val="52"/>
        </w:rPr>
        <w:t>（科研院所类）</w:t>
      </w:r>
    </w:p>
    <w:p w:rsidR="007C0F8E" w:rsidRDefault="007C0F8E" w:rsidP="007C0F8E">
      <w:pPr>
        <w:spacing w:line="360" w:lineRule="auto"/>
        <w:jc w:val="center"/>
        <w:rPr>
          <w:rFonts w:eastAsia="黑体"/>
          <w:kern w:val="0"/>
          <w:sz w:val="52"/>
          <w:szCs w:val="52"/>
        </w:rPr>
      </w:pPr>
      <w:r>
        <w:rPr>
          <w:rFonts w:eastAsia="黑体" w:hint="eastAsia"/>
          <w:kern w:val="0"/>
          <w:sz w:val="52"/>
          <w:szCs w:val="52"/>
        </w:rPr>
        <w:t>项目申报书</w:t>
      </w:r>
    </w:p>
    <w:p w:rsidR="007C0F8E" w:rsidRDefault="007C0F8E" w:rsidP="007C0F8E">
      <w:pPr>
        <w:spacing w:line="360" w:lineRule="auto"/>
        <w:rPr>
          <w:rFonts w:eastAsia="楷体_GB2312"/>
          <w:sz w:val="34"/>
        </w:rPr>
      </w:pPr>
    </w:p>
    <w:p w:rsidR="007C0F8E" w:rsidRDefault="007C0F8E" w:rsidP="007C0F8E">
      <w:pPr>
        <w:spacing w:line="360" w:lineRule="auto"/>
        <w:rPr>
          <w:rFonts w:eastAsia="楷体_GB2312"/>
          <w:sz w:val="34"/>
        </w:rPr>
      </w:pP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项目名称：</w:t>
      </w:r>
    </w:p>
    <w:p w:rsidR="007C0F8E" w:rsidRDefault="007C0F8E" w:rsidP="007C0F8E">
      <w:pPr>
        <w:spacing w:line="360" w:lineRule="auto"/>
        <w:rPr>
          <w:rFonts w:eastAsia="楷体_GB2312"/>
          <w:spacing w:val="-12"/>
        </w:rPr>
      </w:pP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申报单位：</w:t>
      </w:r>
    </w:p>
    <w:p w:rsidR="007C0F8E" w:rsidRDefault="007C0F8E" w:rsidP="007C0F8E">
      <w:pPr>
        <w:spacing w:line="360" w:lineRule="auto"/>
        <w:rPr>
          <w:rFonts w:eastAsia="楷体_GB2312"/>
          <w:spacing w:val="-12"/>
        </w:rPr>
      </w:pP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推荐部门：</w:t>
      </w: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填报日期：</w:t>
      </w: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</w:p>
    <w:p w:rsidR="007C0F8E" w:rsidRDefault="007C0F8E" w:rsidP="007C0F8E">
      <w:pPr>
        <w:spacing w:line="360" w:lineRule="auto"/>
        <w:rPr>
          <w:rFonts w:eastAsia="楷体_GB2312"/>
          <w:spacing w:val="-12"/>
          <w:sz w:val="34"/>
        </w:rPr>
      </w:pPr>
    </w:p>
    <w:p w:rsidR="007C0F8E" w:rsidRDefault="007C0F8E" w:rsidP="007C0F8E">
      <w:pPr>
        <w:spacing w:line="360" w:lineRule="auto"/>
        <w:jc w:val="center"/>
        <w:rPr>
          <w:rFonts w:ascii="??_GB2312" w:hAnsi="??_GB2312" w:cs="??_GB2312"/>
        </w:rPr>
      </w:pPr>
      <w:r>
        <w:rPr>
          <w:rFonts w:ascii="宋体" w:hAnsi="宋体" w:cs="宋体" w:hint="eastAsia"/>
        </w:rPr>
        <w:t>成都市生态环保创新创业大赛组委会编制</w:t>
      </w:r>
    </w:p>
    <w:p w:rsidR="007C0F8E" w:rsidRDefault="007C0F8E" w:rsidP="007C0F8E">
      <w:pPr>
        <w:spacing w:line="228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一、基本情况</w:t>
      </w:r>
    </w:p>
    <w:p w:rsidR="007C0F8E" w:rsidRDefault="007C0F8E" w:rsidP="007C0F8E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（一）技术基本情况</w:t>
      </w:r>
    </w:p>
    <w:tbl>
      <w:tblPr>
        <w:tblW w:w="8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689"/>
        <w:gridCol w:w="8"/>
        <w:gridCol w:w="3020"/>
        <w:gridCol w:w="1619"/>
        <w:gridCol w:w="54"/>
        <w:gridCol w:w="2099"/>
      </w:tblGrid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技术名称</w:t>
            </w:r>
          </w:p>
        </w:tc>
        <w:tc>
          <w:tcPr>
            <w:tcW w:w="6800" w:type="dxa"/>
            <w:gridSpan w:val="5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主要完成人员</w:t>
            </w:r>
          </w:p>
        </w:tc>
        <w:tc>
          <w:tcPr>
            <w:tcW w:w="6800" w:type="dxa"/>
            <w:gridSpan w:val="5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Merge w:val="restart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主要完成单位</w:t>
            </w:r>
          </w:p>
        </w:tc>
        <w:tc>
          <w:tcPr>
            <w:tcW w:w="6800" w:type="dxa"/>
            <w:gridSpan w:val="5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00" w:type="dxa"/>
            <w:gridSpan w:val="5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00" w:type="dxa"/>
            <w:gridSpan w:val="5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716"/>
        </w:trPr>
        <w:tc>
          <w:tcPr>
            <w:tcW w:w="2140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技术水平</w:t>
            </w:r>
          </w:p>
        </w:tc>
        <w:tc>
          <w:tcPr>
            <w:tcW w:w="6800" w:type="dxa"/>
            <w:gridSpan w:val="5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1. </w:t>
            </w:r>
            <w:r>
              <w:rPr>
                <w:rFonts w:ascii="仿宋_GB2312" w:eastAsia="仿宋_GB2312" w:hAnsi="宋体" w:cs="宋体" w:hint="eastAsia"/>
                <w:sz w:val="24"/>
              </w:rPr>
              <w:t>国际领先；</w:t>
            </w:r>
            <w:r>
              <w:rPr>
                <w:rFonts w:ascii="仿宋_GB2312" w:eastAsia="仿宋_GB2312"/>
                <w:sz w:val="24"/>
              </w:rPr>
              <w:t xml:space="preserve">2. </w:t>
            </w:r>
            <w:r>
              <w:rPr>
                <w:rFonts w:ascii="仿宋_GB2312" w:eastAsia="仿宋_GB2312" w:hAnsi="宋体" w:cs="宋体" w:hint="eastAsia"/>
                <w:sz w:val="24"/>
              </w:rPr>
              <w:t>国际先进；</w:t>
            </w:r>
            <w:r>
              <w:rPr>
                <w:rFonts w:ascii="仿宋_GB2312" w:eastAsia="仿宋_GB2312"/>
                <w:sz w:val="24"/>
              </w:rPr>
              <w:t xml:space="preserve">3. </w:t>
            </w:r>
            <w:r>
              <w:rPr>
                <w:rFonts w:ascii="仿宋_GB2312" w:eastAsia="仿宋_GB2312" w:hAnsi="宋体" w:cs="宋体" w:hint="eastAsia"/>
                <w:sz w:val="24"/>
              </w:rPr>
              <w:t>国内领先；</w:t>
            </w:r>
            <w:r>
              <w:rPr>
                <w:rFonts w:ascii="仿宋_GB2312" w:eastAsia="仿宋_GB2312"/>
                <w:sz w:val="24"/>
              </w:rPr>
              <w:t xml:space="preserve">4. </w:t>
            </w:r>
            <w:r>
              <w:rPr>
                <w:rFonts w:ascii="仿宋_GB2312" w:eastAsia="仿宋_GB2312" w:hAnsi="宋体" w:cs="宋体" w:hint="eastAsia"/>
                <w:sz w:val="24"/>
              </w:rPr>
              <w:t>国内先进；</w:t>
            </w:r>
          </w:p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5. </w:t>
            </w:r>
            <w:r>
              <w:rPr>
                <w:rFonts w:ascii="仿宋_GB2312" w:eastAsia="仿宋_GB2312" w:hAnsi="宋体" w:cs="宋体" w:hint="eastAsia"/>
                <w:sz w:val="24"/>
              </w:rPr>
              <w:t>行业实用</w:t>
            </w:r>
          </w:p>
        </w:tc>
      </w:tr>
      <w:tr w:rsidR="007C0F8E" w:rsidTr="001E5D60">
        <w:trPr>
          <w:cantSplit/>
          <w:trHeight w:val="716"/>
        </w:trPr>
        <w:tc>
          <w:tcPr>
            <w:tcW w:w="2140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研制起止时间</w:t>
            </w:r>
          </w:p>
        </w:tc>
        <w:tc>
          <w:tcPr>
            <w:tcW w:w="3028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年月至年月</w:t>
            </w:r>
          </w:p>
        </w:tc>
        <w:tc>
          <w:tcPr>
            <w:tcW w:w="167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技术应用</w:t>
            </w:r>
          </w:p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时间</w:t>
            </w:r>
          </w:p>
        </w:tc>
        <w:tc>
          <w:tcPr>
            <w:tcW w:w="2099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年月</w:t>
            </w:r>
          </w:p>
        </w:tc>
      </w:tr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适用领域</w:t>
            </w:r>
          </w:p>
        </w:tc>
        <w:tc>
          <w:tcPr>
            <w:tcW w:w="6800" w:type="dxa"/>
            <w:gridSpan w:val="5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 w:val="restart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专利</w:t>
            </w:r>
          </w:p>
        </w:tc>
        <w:tc>
          <w:tcPr>
            <w:tcW w:w="1689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申请号</w:t>
            </w:r>
          </w:p>
        </w:tc>
        <w:tc>
          <w:tcPr>
            <w:tcW w:w="3028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申请日期</w:t>
            </w:r>
          </w:p>
        </w:tc>
        <w:tc>
          <w:tcPr>
            <w:tcW w:w="2099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授权号</w:t>
            </w:r>
          </w:p>
        </w:tc>
        <w:tc>
          <w:tcPr>
            <w:tcW w:w="3028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专利属性</w:t>
            </w:r>
          </w:p>
        </w:tc>
        <w:tc>
          <w:tcPr>
            <w:tcW w:w="2099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 w:val="restart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专利</w:t>
            </w:r>
          </w:p>
        </w:tc>
        <w:tc>
          <w:tcPr>
            <w:tcW w:w="1689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申请号</w:t>
            </w:r>
          </w:p>
        </w:tc>
        <w:tc>
          <w:tcPr>
            <w:tcW w:w="3028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申请日期</w:t>
            </w:r>
          </w:p>
        </w:tc>
        <w:tc>
          <w:tcPr>
            <w:tcW w:w="2099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授权号</w:t>
            </w:r>
          </w:p>
        </w:tc>
        <w:tc>
          <w:tcPr>
            <w:tcW w:w="3028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专利属性</w:t>
            </w:r>
          </w:p>
        </w:tc>
        <w:tc>
          <w:tcPr>
            <w:tcW w:w="2099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组织鉴定单位</w:t>
            </w:r>
          </w:p>
        </w:tc>
        <w:tc>
          <w:tcPr>
            <w:tcW w:w="3028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鉴定时间</w:t>
            </w:r>
          </w:p>
        </w:tc>
        <w:tc>
          <w:tcPr>
            <w:tcW w:w="2099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第三方评价单位</w:t>
            </w:r>
          </w:p>
        </w:tc>
        <w:tc>
          <w:tcPr>
            <w:tcW w:w="3028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评价时间</w:t>
            </w:r>
          </w:p>
        </w:tc>
        <w:tc>
          <w:tcPr>
            <w:tcW w:w="2099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2140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查新单位</w:t>
            </w:r>
          </w:p>
        </w:tc>
        <w:tc>
          <w:tcPr>
            <w:tcW w:w="3028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查新时间</w:t>
            </w:r>
          </w:p>
        </w:tc>
        <w:tc>
          <w:tcPr>
            <w:tcW w:w="2099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 w:val="restart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获奖情况</w:t>
            </w: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时间</w:t>
            </w: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奖励名称及等级</w:t>
            </w: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授奖部门</w:t>
            </w: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716"/>
        </w:trPr>
        <w:tc>
          <w:tcPr>
            <w:tcW w:w="451" w:type="dxa"/>
            <w:vMerge w:val="restart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学术论文</w:t>
            </w:r>
            <w:r>
              <w:rPr>
                <w:rFonts w:ascii="仿宋_GB2312" w:eastAsia="仿宋_GB2312"/>
                <w:b/>
                <w:sz w:val="24"/>
              </w:rPr>
              <w:t xml:space="preserve">/ 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专著</w:t>
            </w: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论文</w:t>
            </w:r>
            <w:r>
              <w:rPr>
                <w:rFonts w:ascii="仿宋_GB2312" w:eastAsia="仿宋_GB2312"/>
                <w:b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专著题目</w:t>
            </w: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期刊名称及级别</w:t>
            </w: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期刊级别及影响因子</w:t>
            </w: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63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75"/>
        </w:trPr>
        <w:tc>
          <w:tcPr>
            <w:tcW w:w="451" w:type="dxa"/>
            <w:vMerge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C0F8E" w:rsidRDefault="007C0F8E" w:rsidP="007C0F8E">
      <w:pPr>
        <w:spacing w:line="228" w:lineRule="auto"/>
        <w:rPr>
          <w:rFonts w:eastAsia="黑体"/>
          <w:sz w:val="30"/>
        </w:rPr>
      </w:pPr>
      <w:r>
        <w:rPr>
          <w:sz w:val="24"/>
        </w:rPr>
        <w:br w:type="page"/>
      </w:r>
      <w:r>
        <w:rPr>
          <w:rFonts w:eastAsia="黑体" w:hint="eastAsia"/>
          <w:sz w:val="30"/>
        </w:rPr>
        <w:lastRenderedPageBreak/>
        <w:t>（二）申报单位基本情况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3062"/>
        <w:gridCol w:w="1520"/>
        <w:gridCol w:w="2853"/>
      </w:tblGrid>
      <w:tr w:rsidR="007C0F8E" w:rsidTr="001E5D60">
        <w:trPr>
          <w:cantSplit/>
          <w:trHeight w:val="291"/>
          <w:jc w:val="center"/>
        </w:trPr>
        <w:tc>
          <w:tcPr>
            <w:tcW w:w="1525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申报单位</w:t>
            </w:r>
          </w:p>
        </w:tc>
        <w:tc>
          <w:tcPr>
            <w:tcW w:w="3062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法人代表</w:t>
            </w:r>
          </w:p>
        </w:tc>
        <w:tc>
          <w:tcPr>
            <w:tcW w:w="2853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399"/>
          <w:jc w:val="center"/>
        </w:trPr>
        <w:tc>
          <w:tcPr>
            <w:tcW w:w="1525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单位地址</w:t>
            </w:r>
          </w:p>
        </w:tc>
        <w:tc>
          <w:tcPr>
            <w:tcW w:w="3062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邮编</w:t>
            </w:r>
          </w:p>
        </w:tc>
        <w:tc>
          <w:tcPr>
            <w:tcW w:w="2853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434"/>
          <w:jc w:val="center"/>
        </w:trPr>
        <w:tc>
          <w:tcPr>
            <w:tcW w:w="1525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电话</w:t>
            </w:r>
          </w:p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（含区号）</w:t>
            </w:r>
          </w:p>
        </w:tc>
        <w:tc>
          <w:tcPr>
            <w:tcW w:w="3062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传真</w:t>
            </w:r>
          </w:p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4"/>
                <w:sz w:val="24"/>
              </w:rPr>
              <w:t>（含区号）</w:t>
            </w:r>
          </w:p>
        </w:tc>
        <w:tc>
          <w:tcPr>
            <w:tcW w:w="2853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434"/>
          <w:jc w:val="center"/>
        </w:trPr>
        <w:tc>
          <w:tcPr>
            <w:tcW w:w="1525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联系人</w:t>
            </w:r>
          </w:p>
        </w:tc>
        <w:tc>
          <w:tcPr>
            <w:tcW w:w="3062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联系人</w:t>
            </w:r>
          </w:p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手机</w:t>
            </w:r>
          </w:p>
        </w:tc>
        <w:tc>
          <w:tcPr>
            <w:tcW w:w="2853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cantSplit/>
          <w:trHeight w:val="272"/>
          <w:jc w:val="center"/>
        </w:trPr>
        <w:tc>
          <w:tcPr>
            <w:tcW w:w="1525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QQ</w:t>
            </w:r>
          </w:p>
        </w:tc>
        <w:tc>
          <w:tcPr>
            <w:tcW w:w="3062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邮箱</w:t>
            </w:r>
          </w:p>
        </w:tc>
        <w:tc>
          <w:tcPr>
            <w:tcW w:w="2853" w:type="dxa"/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1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单位性质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注册时间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C0F8E" w:rsidTr="001E5D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4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职工总数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E" w:rsidRDefault="007C0F8E" w:rsidP="007C0F8E">
            <w:pPr>
              <w:spacing w:line="228" w:lineRule="auto"/>
              <w:ind w:leftChars="1317" w:left="4214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工程技术</w:t>
            </w:r>
          </w:p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人员数量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8E" w:rsidRDefault="007C0F8E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C0F8E" w:rsidTr="001E5D60">
        <w:trPr>
          <w:cantSplit/>
          <w:trHeight w:val="2791"/>
          <w:jc w:val="center"/>
        </w:trPr>
        <w:tc>
          <w:tcPr>
            <w:tcW w:w="8960" w:type="dxa"/>
            <w:gridSpan w:val="4"/>
          </w:tcPr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sz w:val="12"/>
              </w:rPr>
            </w:pPr>
          </w:p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b/>
                <w:spacing w:val="-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申报单位实施成果转化和推广的能力及方式（包括设计、组织实施、技术服务等）</w:t>
            </w:r>
          </w:p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7C0F8E" w:rsidRDefault="007C0F8E" w:rsidP="007C0F8E">
      <w:pPr>
        <w:spacing w:line="228" w:lineRule="auto"/>
        <w:rPr>
          <w:sz w:val="24"/>
        </w:rPr>
      </w:pPr>
    </w:p>
    <w:p w:rsidR="007C0F8E" w:rsidRDefault="007C0F8E" w:rsidP="007C0F8E">
      <w:pPr>
        <w:spacing w:line="228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二、主要内容</w:t>
      </w:r>
    </w:p>
    <w:p w:rsidR="007C0F8E" w:rsidRDefault="007C0F8E" w:rsidP="007C0F8E">
      <w:pPr>
        <w:spacing w:line="228" w:lineRule="auto"/>
        <w:jc w:val="center"/>
        <w:rPr>
          <w:rFonts w:eastAsia="黑体"/>
          <w:sz w:val="24"/>
        </w:rPr>
      </w:pPr>
    </w:p>
    <w:p w:rsidR="007C0F8E" w:rsidRDefault="007C0F8E" w:rsidP="007C0F8E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（一）项目</w:t>
      </w:r>
      <w:r>
        <w:rPr>
          <w:rFonts w:eastAsia="黑体"/>
          <w:sz w:val="30"/>
        </w:rPr>
        <w:t>/</w:t>
      </w:r>
      <w:r>
        <w:rPr>
          <w:rFonts w:eastAsia="黑体" w:hint="eastAsia"/>
          <w:sz w:val="30"/>
        </w:rPr>
        <w:t>技术</w:t>
      </w:r>
      <w:r>
        <w:rPr>
          <w:rFonts w:eastAsia="黑体"/>
          <w:sz w:val="30"/>
        </w:rPr>
        <w:t>/</w:t>
      </w:r>
      <w:r>
        <w:rPr>
          <w:rFonts w:eastAsia="黑体" w:hint="eastAsia"/>
          <w:sz w:val="30"/>
        </w:rPr>
        <w:t>产品介绍</w:t>
      </w:r>
    </w:p>
    <w:tbl>
      <w:tblPr>
        <w:tblW w:w="8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60"/>
      </w:tblGrid>
      <w:tr w:rsidR="007C0F8E" w:rsidTr="001E5D60">
        <w:trPr>
          <w:trHeight w:val="3956"/>
        </w:trPr>
        <w:tc>
          <w:tcPr>
            <w:tcW w:w="8860" w:type="dxa"/>
          </w:tcPr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重点介绍该项目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技术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产品所属领域、应用原理、主要技术指标、创新点等。</w:t>
            </w:r>
          </w:p>
        </w:tc>
      </w:tr>
    </w:tbl>
    <w:p w:rsidR="007C0F8E" w:rsidRDefault="007C0F8E" w:rsidP="007C0F8E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（二）市场机会与定位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6"/>
      </w:tblGrid>
      <w:tr w:rsidR="007C0F8E" w:rsidTr="001E5D60">
        <w:trPr>
          <w:trHeight w:val="5742"/>
        </w:trPr>
        <w:tc>
          <w:tcPr>
            <w:tcW w:w="8906" w:type="dxa"/>
          </w:tcPr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lastRenderedPageBreak/>
              <w:t>分析该项目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技术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产品的市场前景，与同类型项目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技术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产品的优势所在。</w:t>
            </w:r>
          </w:p>
        </w:tc>
      </w:tr>
    </w:tbl>
    <w:p w:rsidR="007C0F8E" w:rsidRDefault="007C0F8E" w:rsidP="007C0F8E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（三）生产销售计划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6"/>
      </w:tblGrid>
      <w:tr w:rsidR="007C0F8E" w:rsidTr="001E5D60">
        <w:trPr>
          <w:trHeight w:val="793"/>
        </w:trPr>
        <w:tc>
          <w:tcPr>
            <w:tcW w:w="8906" w:type="dxa"/>
            <w:vAlign w:val="center"/>
          </w:tcPr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该项目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技术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产品的生产与销售的可行性分析。</w:t>
            </w: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7C0F8E" w:rsidRDefault="007C0F8E" w:rsidP="001E5D60">
            <w:pPr>
              <w:spacing w:line="22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7C0F8E" w:rsidRDefault="007C0F8E" w:rsidP="007C0F8E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（四）困难和风险</w:t>
      </w:r>
    </w:p>
    <w:tbl>
      <w:tblPr>
        <w:tblW w:w="8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0"/>
      </w:tblGrid>
      <w:tr w:rsidR="007C0F8E" w:rsidTr="001E5D60">
        <w:trPr>
          <w:trHeight w:val="4832"/>
        </w:trPr>
        <w:tc>
          <w:tcPr>
            <w:tcW w:w="8900" w:type="dxa"/>
          </w:tcPr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b/>
                <w:spacing w:val="-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lastRenderedPageBreak/>
              <w:t>分析该项目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技术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产品的问题与应对措施。</w:t>
            </w:r>
          </w:p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7C0F8E" w:rsidRDefault="007C0F8E" w:rsidP="007C0F8E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（五）盈利能力预测</w:t>
      </w:r>
    </w:p>
    <w:tbl>
      <w:tblPr>
        <w:tblW w:w="8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0"/>
      </w:tblGrid>
      <w:tr w:rsidR="007C0F8E" w:rsidTr="001E5D60">
        <w:trPr>
          <w:trHeight w:val="6135"/>
        </w:trPr>
        <w:tc>
          <w:tcPr>
            <w:tcW w:w="8920" w:type="dxa"/>
          </w:tcPr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分析该项目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技术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产品所需投资与回报能力。</w:t>
            </w:r>
          </w:p>
        </w:tc>
      </w:tr>
    </w:tbl>
    <w:p w:rsidR="007C0F8E" w:rsidRDefault="007C0F8E" w:rsidP="007C0F8E">
      <w:pPr>
        <w:spacing w:line="228" w:lineRule="auto"/>
        <w:rPr>
          <w:sz w:val="24"/>
        </w:rPr>
      </w:pPr>
    </w:p>
    <w:p w:rsidR="007C0F8E" w:rsidRDefault="007C0F8E" w:rsidP="007C0F8E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（六）社会经济效益</w:t>
      </w:r>
    </w:p>
    <w:tbl>
      <w:tblPr>
        <w:tblW w:w="8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0"/>
      </w:tblGrid>
      <w:tr w:rsidR="007C0F8E" w:rsidTr="001E5D60">
        <w:trPr>
          <w:trHeight w:val="5155"/>
        </w:trPr>
        <w:tc>
          <w:tcPr>
            <w:tcW w:w="8920" w:type="dxa"/>
          </w:tcPr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lastRenderedPageBreak/>
              <w:t>分析该项目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技术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产品推广</w:t>
            </w:r>
            <w:r>
              <w:rPr>
                <w:rFonts w:ascii="仿宋_GB2312" w:eastAsia="仿宋_GB2312"/>
                <w:b/>
                <w:spacing w:val="-12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年后产生的社会效益，包括新增就业机会、节能减排预测、环境效益预测等。</w:t>
            </w:r>
          </w:p>
        </w:tc>
      </w:tr>
    </w:tbl>
    <w:p w:rsidR="007C0F8E" w:rsidRDefault="007C0F8E" w:rsidP="007C0F8E">
      <w:pPr>
        <w:spacing w:line="228" w:lineRule="auto"/>
        <w:jc w:val="center"/>
      </w:pPr>
      <w:r>
        <w:rPr>
          <w:rFonts w:eastAsia="黑体" w:hint="eastAsia"/>
          <w:sz w:val="36"/>
        </w:rPr>
        <w:t>三</w:t>
      </w:r>
      <w:r>
        <w:rPr>
          <w:rFonts w:eastAsia="黑体" w:hint="eastAsia"/>
          <w:sz w:val="36"/>
          <w:szCs w:val="36"/>
        </w:rPr>
        <w:t>、创新创业团队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8"/>
        <w:gridCol w:w="1523"/>
        <w:gridCol w:w="1524"/>
        <w:gridCol w:w="1474"/>
        <w:gridCol w:w="2801"/>
      </w:tblGrid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技术职称</w:t>
            </w: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对成果创造性贡献</w:t>
            </w:r>
          </w:p>
        </w:tc>
      </w:tr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7C0F8E" w:rsidTr="001E5D60">
        <w:trPr>
          <w:trHeight w:val="90"/>
        </w:trPr>
        <w:tc>
          <w:tcPr>
            <w:tcW w:w="1478" w:type="dxa"/>
            <w:vAlign w:val="center"/>
          </w:tcPr>
          <w:p w:rsidR="007C0F8E" w:rsidRDefault="007C0F8E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23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2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74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01" w:type="dxa"/>
            <w:vAlign w:val="center"/>
          </w:tcPr>
          <w:p w:rsidR="007C0F8E" w:rsidRDefault="007C0F8E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</w:tbl>
    <w:p w:rsidR="007C0F8E" w:rsidRDefault="007C0F8E" w:rsidP="007C0F8E">
      <w:pPr>
        <w:jc w:val="center"/>
        <w:rPr>
          <w:rFonts w:eastAsia="黑体"/>
          <w:b/>
          <w:sz w:val="36"/>
        </w:rPr>
      </w:pPr>
    </w:p>
    <w:p w:rsidR="007C0F8E" w:rsidRDefault="007C0F8E" w:rsidP="007C0F8E">
      <w:pPr>
        <w:spacing w:line="228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四、应用情况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1"/>
        <w:gridCol w:w="6589"/>
      </w:tblGrid>
      <w:tr w:rsidR="007C0F8E" w:rsidTr="001E5D60">
        <w:trPr>
          <w:trHeight w:val="677"/>
          <w:jc w:val="center"/>
        </w:trPr>
        <w:tc>
          <w:tcPr>
            <w:tcW w:w="233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案例名称</w:t>
            </w:r>
          </w:p>
        </w:tc>
        <w:tc>
          <w:tcPr>
            <w:tcW w:w="6589" w:type="dxa"/>
            <w:tcBorders>
              <w:top w:val="single" w:sz="8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trHeight w:val="677"/>
          <w:jc w:val="center"/>
        </w:trPr>
        <w:tc>
          <w:tcPr>
            <w:tcW w:w="2331" w:type="dxa"/>
            <w:tcBorders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lastRenderedPageBreak/>
              <w:t>应用单位</w:t>
            </w:r>
          </w:p>
        </w:tc>
        <w:tc>
          <w:tcPr>
            <w:tcW w:w="6589" w:type="dxa"/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trHeight w:val="677"/>
          <w:jc w:val="center"/>
        </w:trPr>
        <w:tc>
          <w:tcPr>
            <w:tcW w:w="2331" w:type="dxa"/>
            <w:tcBorders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通信地址</w:t>
            </w:r>
          </w:p>
        </w:tc>
        <w:tc>
          <w:tcPr>
            <w:tcW w:w="6589" w:type="dxa"/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trHeight w:val="677"/>
          <w:jc w:val="center"/>
        </w:trPr>
        <w:tc>
          <w:tcPr>
            <w:tcW w:w="2331" w:type="dxa"/>
            <w:tcBorders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应用起止时间</w:t>
            </w:r>
          </w:p>
        </w:tc>
        <w:tc>
          <w:tcPr>
            <w:tcW w:w="6589" w:type="dxa"/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trHeight w:val="677"/>
          <w:jc w:val="center"/>
        </w:trPr>
        <w:tc>
          <w:tcPr>
            <w:tcW w:w="8920" w:type="dxa"/>
            <w:gridSpan w:val="2"/>
            <w:tcBorders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经济效益</w:t>
            </w:r>
          </w:p>
        </w:tc>
      </w:tr>
      <w:tr w:rsidR="007C0F8E" w:rsidTr="001E5D60">
        <w:trPr>
          <w:trHeight w:val="677"/>
          <w:jc w:val="center"/>
        </w:trPr>
        <w:tc>
          <w:tcPr>
            <w:tcW w:w="2331" w:type="dxa"/>
            <w:tcBorders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年度</w:t>
            </w:r>
          </w:p>
        </w:tc>
        <w:tc>
          <w:tcPr>
            <w:tcW w:w="6589" w:type="dxa"/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trHeight w:val="677"/>
          <w:jc w:val="center"/>
        </w:trPr>
        <w:tc>
          <w:tcPr>
            <w:tcW w:w="2331" w:type="dxa"/>
            <w:tcBorders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新增产值（产量）</w:t>
            </w:r>
          </w:p>
        </w:tc>
        <w:tc>
          <w:tcPr>
            <w:tcW w:w="6589" w:type="dxa"/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trHeight w:val="677"/>
          <w:jc w:val="center"/>
        </w:trPr>
        <w:tc>
          <w:tcPr>
            <w:tcW w:w="2331" w:type="dxa"/>
            <w:tcBorders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新增利税（纯收人）</w:t>
            </w:r>
          </w:p>
        </w:tc>
        <w:tc>
          <w:tcPr>
            <w:tcW w:w="6589" w:type="dxa"/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trHeight w:val="677"/>
          <w:jc w:val="center"/>
        </w:trPr>
        <w:tc>
          <w:tcPr>
            <w:tcW w:w="2331" w:type="dxa"/>
            <w:tcBorders>
              <w:left w:val="single" w:sz="4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年增收节支总额</w:t>
            </w:r>
          </w:p>
        </w:tc>
        <w:tc>
          <w:tcPr>
            <w:tcW w:w="6589" w:type="dxa"/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C0F8E" w:rsidTr="001E5D60">
        <w:trPr>
          <w:trHeight w:val="5722"/>
          <w:jc w:val="center"/>
        </w:trPr>
        <w:tc>
          <w:tcPr>
            <w:tcW w:w="233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应用情况介绍</w:t>
            </w:r>
          </w:p>
        </w:tc>
        <w:tc>
          <w:tcPr>
            <w:tcW w:w="6589" w:type="dxa"/>
            <w:tcBorders>
              <w:bottom w:val="single" w:sz="8" w:space="0" w:color="auto"/>
            </w:tcBorders>
            <w:vAlign w:val="center"/>
          </w:tcPr>
          <w:p w:rsidR="007C0F8E" w:rsidRDefault="007C0F8E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C0F8E" w:rsidRDefault="007C0F8E" w:rsidP="007C0F8E">
      <w:pPr>
        <w:widowControl/>
        <w:jc w:val="center"/>
        <w:rPr>
          <w:rFonts w:eastAsia="黑体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  <w:szCs w:val="36"/>
        </w:rPr>
        <w:lastRenderedPageBreak/>
        <w:t>五、审查意见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8548"/>
      </w:tblGrid>
      <w:tr w:rsidR="007C0F8E" w:rsidTr="001E5D60">
        <w:trPr>
          <w:trHeight w:val="4883"/>
        </w:trPr>
        <w:tc>
          <w:tcPr>
            <w:tcW w:w="452" w:type="dxa"/>
            <w:vAlign w:val="center"/>
          </w:tcPr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申报单位承诺</w:t>
            </w:r>
          </w:p>
        </w:tc>
        <w:tc>
          <w:tcPr>
            <w:tcW w:w="8548" w:type="dxa"/>
            <w:vAlign w:val="center"/>
          </w:tcPr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申报所填写的各项内容均真实、准确，提供相关文件、资料和证明材料真实、可靠。若发生与上述承诺相违背的事实，我单位承担全部法律责任。</w:t>
            </w:r>
          </w:p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公章：</w:t>
            </w:r>
          </w:p>
          <w:p w:rsidR="007C0F8E" w:rsidRDefault="007C0F8E" w:rsidP="001E5D60">
            <w:pPr>
              <w:spacing w:line="228" w:lineRule="auto"/>
              <w:ind w:left="5760"/>
              <w:rPr>
                <w:rFonts w:ascii="仿宋_GB2312" w:eastAsia="仿宋_GB2312"/>
                <w:b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left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年月日</w:t>
            </w:r>
          </w:p>
        </w:tc>
      </w:tr>
      <w:tr w:rsidR="007C0F8E" w:rsidTr="001E5D60">
        <w:trPr>
          <w:trHeight w:val="7116"/>
        </w:trPr>
        <w:tc>
          <w:tcPr>
            <w:tcW w:w="452" w:type="dxa"/>
            <w:vAlign w:val="center"/>
          </w:tcPr>
          <w:p w:rsidR="007C0F8E" w:rsidRDefault="007C0F8E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审查意见</w:t>
            </w:r>
          </w:p>
        </w:tc>
        <w:tc>
          <w:tcPr>
            <w:tcW w:w="8548" w:type="dxa"/>
            <w:vAlign w:val="center"/>
          </w:tcPr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C0F8E" w:rsidRDefault="007C0F8E" w:rsidP="001E5D60">
            <w:pPr>
              <w:wordWrap w:val="0"/>
              <w:spacing w:line="228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公章：</w:t>
            </w:r>
          </w:p>
          <w:p w:rsidR="007C0F8E" w:rsidRDefault="007C0F8E" w:rsidP="001E5D60">
            <w:pPr>
              <w:spacing w:line="228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成都市生态环保创新创业组委会</w:t>
            </w:r>
          </w:p>
          <w:p w:rsidR="007C0F8E" w:rsidRDefault="007C0F8E" w:rsidP="001E5D60">
            <w:pPr>
              <w:spacing w:line="228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成都市环境科学学会（代章）</w:t>
            </w:r>
          </w:p>
          <w:p w:rsidR="007C0F8E" w:rsidRDefault="007C0F8E" w:rsidP="001E5D60">
            <w:pPr>
              <w:spacing w:line="228" w:lineRule="auto"/>
              <w:ind w:left="5760"/>
              <w:rPr>
                <w:rFonts w:ascii="仿宋_GB2312" w:eastAsia="仿宋_GB2312"/>
                <w:b/>
                <w:sz w:val="24"/>
              </w:rPr>
            </w:pPr>
          </w:p>
          <w:p w:rsidR="007C0F8E" w:rsidRDefault="007C0F8E" w:rsidP="001E5D60">
            <w:pPr>
              <w:spacing w:line="228" w:lineRule="auto"/>
              <w:ind w:firstLineChars="2400" w:firstLine="578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年月日</w:t>
            </w:r>
          </w:p>
        </w:tc>
      </w:tr>
    </w:tbl>
    <w:p w:rsidR="007C0F8E" w:rsidRDefault="007C0F8E" w:rsidP="007C0F8E">
      <w:pPr>
        <w:widowControl/>
        <w:jc w:val="center"/>
        <w:rPr>
          <w:rFonts w:ascii="方正小标宋简体" w:eastAsia="方正小标宋简体" w:hAnsi="??_GB2312" w:cs="??_GB2312"/>
          <w:b/>
          <w:sz w:val="36"/>
          <w:szCs w:val="36"/>
        </w:rPr>
      </w:pPr>
      <w:r>
        <w:rPr>
          <w:rFonts w:ascii="黑体" w:eastAsia="黑体"/>
          <w:sz w:val="28"/>
        </w:rPr>
        <w:br w:type="page"/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lastRenderedPageBreak/>
        <w:t>填写说明</w:t>
      </w:r>
    </w:p>
    <w:p w:rsidR="007C0F8E" w:rsidRDefault="007C0F8E" w:rsidP="007C0F8E">
      <w:pPr>
        <w:spacing w:line="600" w:lineRule="exact"/>
        <w:ind w:firstLine="720"/>
        <w:rPr>
          <w:rFonts w:ascii="黑体" w:eastAsia="黑体" w:hAnsi="宋体" w:cs="宋体"/>
          <w:sz w:val="30"/>
          <w:szCs w:val="30"/>
        </w:rPr>
      </w:pPr>
    </w:p>
    <w:p w:rsidR="007C0F8E" w:rsidRDefault="007C0F8E" w:rsidP="007C0F8E">
      <w:pPr>
        <w:spacing w:line="600" w:lineRule="exact"/>
        <w:ind w:firstLine="720"/>
        <w:rPr>
          <w:rFonts w:ascii="黑体" w:eastAsia="黑体" w:hAnsi="宋体" w:cs="宋体"/>
          <w:sz w:val="30"/>
          <w:szCs w:val="30"/>
        </w:rPr>
      </w:pPr>
      <w:r>
        <w:rPr>
          <w:rFonts w:ascii="黑体" w:eastAsia="黑体" w:hAnsi="宋体" w:cs="宋体" w:hint="eastAsia"/>
          <w:sz w:val="30"/>
          <w:szCs w:val="30"/>
        </w:rPr>
        <w:t>一、申报书中所有部门和单位名称应填写全称并与其公章一致，表格</w:t>
      </w:r>
      <w:proofErr w:type="gramStart"/>
      <w:r>
        <w:rPr>
          <w:rFonts w:ascii="黑体" w:eastAsia="黑体" w:hAnsi="宋体" w:cs="宋体" w:hint="eastAsia"/>
          <w:sz w:val="30"/>
          <w:szCs w:val="30"/>
        </w:rPr>
        <w:t>不够可</w:t>
      </w:r>
      <w:proofErr w:type="gramEnd"/>
      <w:r>
        <w:rPr>
          <w:rFonts w:ascii="黑体" w:eastAsia="黑体" w:hAnsi="宋体" w:cs="宋体" w:hint="eastAsia"/>
          <w:sz w:val="30"/>
          <w:szCs w:val="30"/>
        </w:rPr>
        <w:t>自行加页。</w:t>
      </w:r>
    </w:p>
    <w:p w:rsidR="007C0F8E" w:rsidRDefault="007C0F8E" w:rsidP="007C0F8E">
      <w:pPr>
        <w:spacing w:line="600" w:lineRule="exact"/>
        <w:ind w:firstLine="720"/>
        <w:rPr>
          <w:rFonts w:ascii="黑体" w:eastAsia="黑体" w:hAnsi="宋体" w:cs="宋体"/>
          <w:sz w:val="30"/>
          <w:szCs w:val="30"/>
        </w:rPr>
      </w:pPr>
      <w:r>
        <w:rPr>
          <w:rFonts w:ascii="黑体" w:eastAsia="黑体" w:hAnsi="宋体" w:cs="宋体" w:hint="eastAsia"/>
          <w:sz w:val="30"/>
          <w:szCs w:val="30"/>
        </w:rPr>
        <w:t>二、基本情况</w:t>
      </w:r>
    </w:p>
    <w:p w:rsidR="007C0F8E" w:rsidRDefault="007C0F8E" w:rsidP="007C0F8E">
      <w:pPr>
        <w:spacing w:line="600" w:lineRule="exact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??_GB2312" w:cs="??_GB2312"/>
          <w:sz w:val="30"/>
          <w:szCs w:val="30"/>
        </w:rPr>
        <w:t xml:space="preserve">    1</w:t>
      </w:r>
      <w:r>
        <w:rPr>
          <w:rFonts w:ascii="仿宋_GB2312" w:eastAsia="仿宋_GB2312" w:hAnsi="宋体" w:cs="宋体"/>
          <w:sz w:val="30"/>
          <w:szCs w:val="30"/>
        </w:rPr>
        <w:t>.</w:t>
      </w:r>
      <w:r>
        <w:rPr>
          <w:rFonts w:ascii="仿宋_GB2312" w:eastAsia="仿宋_GB2312" w:hAnsi="??_GB2312" w:cs="??_GB2312" w:hint="eastAsia"/>
          <w:sz w:val="30"/>
          <w:szCs w:val="30"/>
        </w:rPr>
        <w:t>“</w:t>
      </w:r>
      <w:r>
        <w:rPr>
          <w:rFonts w:ascii="仿宋_GB2312" w:eastAsia="仿宋_GB2312" w:hAnsi="宋体" w:cs="宋体" w:hint="eastAsia"/>
          <w:sz w:val="30"/>
          <w:szCs w:val="30"/>
        </w:rPr>
        <w:t>技术水平</w:t>
      </w:r>
      <w:r>
        <w:rPr>
          <w:rFonts w:ascii="仿宋_GB2312" w:eastAsia="仿宋_GB2312" w:hAnsi="??_GB2312" w:cs="??_GB2312" w:hint="eastAsia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sz w:val="30"/>
          <w:szCs w:val="30"/>
        </w:rPr>
        <w:t>应根据《技术鉴定证书》或第三方评价报告对技术评审的水平，在相应的数字上划</w:t>
      </w:r>
      <w:r>
        <w:rPr>
          <w:rFonts w:ascii="仿宋_GB2312" w:eastAsia="仿宋_GB2312" w:hAnsi="??_GB2312" w:cs="??_GB2312" w:hint="eastAsia"/>
          <w:sz w:val="30"/>
          <w:szCs w:val="30"/>
        </w:rPr>
        <w:t>“√”</w:t>
      </w:r>
      <w:r>
        <w:rPr>
          <w:rFonts w:ascii="仿宋_GB2312" w:eastAsia="仿宋_GB2312" w:hAnsi="宋体" w:cs="宋体" w:hint="eastAsia"/>
          <w:sz w:val="30"/>
          <w:szCs w:val="30"/>
        </w:rPr>
        <w:t>，只能选一项。</w:t>
      </w:r>
    </w:p>
    <w:p w:rsidR="007C0F8E" w:rsidRDefault="007C0F8E" w:rsidP="007C0F8E">
      <w:pPr>
        <w:spacing w:line="600" w:lineRule="exact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??_GB2312" w:cs="??_GB2312"/>
          <w:sz w:val="30"/>
          <w:szCs w:val="30"/>
        </w:rPr>
        <w:t xml:space="preserve">    2</w:t>
      </w:r>
      <w:r>
        <w:rPr>
          <w:rFonts w:ascii="仿宋_GB2312" w:eastAsia="仿宋_GB2312" w:hAnsi="宋体" w:cs="宋体"/>
          <w:sz w:val="30"/>
          <w:szCs w:val="30"/>
        </w:rPr>
        <w:t>.</w:t>
      </w:r>
      <w:r>
        <w:rPr>
          <w:rFonts w:ascii="仿宋_GB2312" w:eastAsia="仿宋_GB2312" w:hAnsi="??_GB2312" w:cs="??_GB2312" w:hint="eastAsia"/>
          <w:sz w:val="30"/>
          <w:szCs w:val="30"/>
        </w:rPr>
        <w:t>“</w:t>
      </w:r>
      <w:r>
        <w:rPr>
          <w:rFonts w:ascii="仿宋_GB2312" w:eastAsia="仿宋_GB2312" w:hAnsi="宋体" w:cs="宋体" w:hint="eastAsia"/>
          <w:sz w:val="30"/>
          <w:szCs w:val="30"/>
        </w:rPr>
        <w:t>研制起止时间</w:t>
      </w:r>
      <w:r>
        <w:rPr>
          <w:rFonts w:ascii="仿宋_GB2312" w:eastAsia="仿宋_GB2312" w:hAnsi="??_GB2312" w:cs="??_GB2312" w:hint="eastAsia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sz w:val="30"/>
          <w:szCs w:val="30"/>
        </w:rPr>
        <w:t>指从开始研究到成果通过鉴定（或评价）的时间。</w:t>
      </w:r>
    </w:p>
    <w:p w:rsidR="007C0F8E" w:rsidRDefault="007C0F8E" w:rsidP="007C0F8E">
      <w:pPr>
        <w:spacing w:line="600" w:lineRule="exact"/>
        <w:ind w:firstLine="720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??_GB2312" w:cs="??_GB2312"/>
          <w:sz w:val="30"/>
          <w:szCs w:val="30"/>
        </w:rPr>
        <w:t>3</w:t>
      </w:r>
      <w:r>
        <w:rPr>
          <w:rFonts w:ascii="仿宋_GB2312" w:eastAsia="仿宋_GB2312" w:hAnsi="宋体" w:cs="宋体"/>
          <w:sz w:val="30"/>
          <w:szCs w:val="30"/>
        </w:rPr>
        <w:t>.</w:t>
      </w:r>
      <w:r>
        <w:rPr>
          <w:rFonts w:ascii="仿宋_GB2312" w:eastAsia="仿宋_GB2312" w:hAnsi="??_GB2312" w:cs="??_GB2312" w:hint="eastAsia"/>
          <w:sz w:val="30"/>
          <w:szCs w:val="30"/>
        </w:rPr>
        <w:t>“</w:t>
      </w:r>
      <w:r>
        <w:rPr>
          <w:rFonts w:ascii="仿宋_GB2312" w:eastAsia="仿宋_GB2312" w:hAnsi="宋体" w:cs="宋体" w:hint="eastAsia"/>
          <w:sz w:val="30"/>
          <w:szCs w:val="30"/>
        </w:rPr>
        <w:t>技术应用时间</w:t>
      </w:r>
      <w:r>
        <w:rPr>
          <w:rFonts w:ascii="仿宋_GB2312" w:eastAsia="仿宋_GB2312" w:hAnsi="??_GB2312" w:cs="??_GB2312" w:hint="eastAsia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sz w:val="30"/>
          <w:szCs w:val="30"/>
        </w:rPr>
        <w:t>指申报技术首次应用于工程案例的时间，未应用则不填。</w:t>
      </w:r>
    </w:p>
    <w:p w:rsidR="007C0F8E" w:rsidRDefault="007C0F8E" w:rsidP="007C0F8E">
      <w:pPr>
        <w:spacing w:line="600" w:lineRule="exact"/>
        <w:ind w:firstLine="720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??_GB2312" w:cs="??_GB2312"/>
          <w:sz w:val="30"/>
          <w:szCs w:val="30"/>
        </w:rPr>
        <w:t>4.</w:t>
      </w:r>
      <w:r>
        <w:rPr>
          <w:rFonts w:ascii="仿宋_GB2312" w:eastAsia="仿宋_GB2312" w:hAnsi="??_GB2312" w:cs="??_GB2312" w:hint="eastAsia"/>
          <w:sz w:val="30"/>
          <w:szCs w:val="30"/>
        </w:rPr>
        <w:t>“</w:t>
      </w:r>
      <w:r>
        <w:rPr>
          <w:rFonts w:ascii="仿宋_GB2312" w:eastAsia="仿宋_GB2312" w:hAnsi="宋体" w:cs="宋体" w:hint="eastAsia"/>
          <w:sz w:val="30"/>
          <w:szCs w:val="30"/>
        </w:rPr>
        <w:t>适用领域</w:t>
      </w:r>
      <w:r>
        <w:rPr>
          <w:rFonts w:ascii="仿宋_GB2312" w:eastAsia="仿宋_GB2312" w:hAnsi="??_GB2312" w:cs="??_GB2312" w:hint="eastAsia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sz w:val="30"/>
          <w:szCs w:val="30"/>
        </w:rPr>
        <w:t>指适用的行业、规模、工艺和设备等。亦可包括适宜的地区等。</w:t>
      </w:r>
    </w:p>
    <w:p w:rsidR="007C0F8E" w:rsidRDefault="007C0F8E" w:rsidP="007C0F8E">
      <w:pPr>
        <w:spacing w:line="600" w:lineRule="exact"/>
        <w:ind w:firstLine="720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??_GB2312" w:cs="??_GB2312"/>
          <w:sz w:val="30"/>
          <w:szCs w:val="30"/>
        </w:rPr>
        <w:t>5.</w:t>
      </w:r>
      <w:r>
        <w:rPr>
          <w:rFonts w:ascii="仿宋_GB2312" w:eastAsia="仿宋_GB2312" w:hAnsi="??_GB2312" w:cs="??_GB2312" w:hint="eastAsia"/>
          <w:sz w:val="30"/>
          <w:szCs w:val="30"/>
        </w:rPr>
        <w:t>“</w:t>
      </w:r>
      <w:r>
        <w:rPr>
          <w:rFonts w:ascii="仿宋_GB2312" w:eastAsia="仿宋_GB2312" w:hAnsi="宋体" w:cs="宋体" w:hint="eastAsia"/>
          <w:sz w:val="30"/>
          <w:szCs w:val="30"/>
        </w:rPr>
        <w:t>获奖情况</w:t>
      </w:r>
      <w:r>
        <w:rPr>
          <w:rFonts w:ascii="仿宋_GB2312" w:eastAsia="仿宋_GB2312" w:hAnsi="??_GB2312" w:cs="??_GB2312" w:hint="eastAsia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sz w:val="30"/>
          <w:szCs w:val="30"/>
        </w:rPr>
        <w:t>包括申报项目在</w:t>
      </w:r>
      <w:r>
        <w:rPr>
          <w:rFonts w:ascii="仿宋_GB2312" w:eastAsia="仿宋_GB2312" w:hAnsi="??_GB2312" w:cs="??_GB2312"/>
          <w:sz w:val="30"/>
          <w:szCs w:val="30"/>
        </w:rPr>
        <w:t>2015-2017</w:t>
      </w:r>
      <w:r>
        <w:rPr>
          <w:rFonts w:ascii="仿宋_GB2312" w:eastAsia="仿宋_GB2312" w:hAnsi="宋体" w:cs="宋体" w:hint="eastAsia"/>
          <w:sz w:val="30"/>
          <w:szCs w:val="30"/>
        </w:rPr>
        <w:t>年间获得国家、省部、市厅级的科技奖励，及经登记常设的社会力量设立的科技奖的情况。</w:t>
      </w:r>
    </w:p>
    <w:p w:rsidR="007C0F8E" w:rsidRDefault="007C0F8E" w:rsidP="007C0F8E">
      <w:pPr>
        <w:spacing w:line="600" w:lineRule="exact"/>
        <w:ind w:firstLine="720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??_GB2312" w:cs="??_GB2312"/>
          <w:sz w:val="30"/>
          <w:szCs w:val="30"/>
        </w:rPr>
        <w:t>6.</w:t>
      </w:r>
      <w:r>
        <w:rPr>
          <w:rFonts w:ascii="仿宋_GB2312" w:eastAsia="仿宋_GB2312" w:hAnsi="??_GB2312" w:cs="??_GB2312" w:hint="eastAsia"/>
          <w:sz w:val="30"/>
          <w:szCs w:val="30"/>
        </w:rPr>
        <w:t>“</w:t>
      </w:r>
      <w:r>
        <w:rPr>
          <w:rFonts w:ascii="仿宋_GB2312" w:eastAsia="仿宋_GB2312" w:hAnsi="宋体" w:cs="宋体" w:hint="eastAsia"/>
          <w:sz w:val="30"/>
          <w:szCs w:val="30"/>
        </w:rPr>
        <w:t>学术论文</w:t>
      </w:r>
      <w:r>
        <w:rPr>
          <w:rFonts w:ascii="仿宋_GB2312" w:eastAsia="仿宋_GB2312" w:hAnsi="??_GB2312" w:cs="??_GB2312"/>
          <w:sz w:val="30"/>
          <w:szCs w:val="30"/>
        </w:rPr>
        <w:t xml:space="preserve">/ </w:t>
      </w:r>
      <w:r>
        <w:rPr>
          <w:rFonts w:ascii="仿宋_GB2312" w:eastAsia="仿宋_GB2312" w:hAnsi="宋体" w:cs="宋体" w:hint="eastAsia"/>
          <w:sz w:val="30"/>
          <w:szCs w:val="30"/>
        </w:rPr>
        <w:t>专著</w:t>
      </w:r>
      <w:r>
        <w:rPr>
          <w:rFonts w:ascii="仿宋_GB2312" w:eastAsia="仿宋_GB2312" w:hAnsi="??_GB2312" w:cs="??_GB2312" w:hint="eastAsia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sz w:val="30"/>
          <w:szCs w:val="30"/>
        </w:rPr>
        <w:t>应包括推荐项目中所含的、</w:t>
      </w:r>
      <w:r>
        <w:rPr>
          <w:rFonts w:ascii="仿宋_GB2312" w:eastAsia="仿宋_GB2312" w:hAnsi="??_GB2312" w:cs="??_GB2312"/>
          <w:sz w:val="30"/>
          <w:szCs w:val="30"/>
        </w:rPr>
        <w:t>2015-2017</w:t>
      </w:r>
      <w:r>
        <w:rPr>
          <w:rFonts w:ascii="仿宋_GB2312" w:eastAsia="仿宋_GB2312" w:hAnsi="宋体" w:cs="宋体" w:hint="eastAsia"/>
          <w:sz w:val="30"/>
          <w:szCs w:val="30"/>
        </w:rPr>
        <w:t>年间发表的国内外论文、专著。</w:t>
      </w:r>
    </w:p>
    <w:p w:rsidR="007C0F8E" w:rsidRDefault="007C0F8E" w:rsidP="007C0F8E">
      <w:pPr>
        <w:spacing w:line="600" w:lineRule="exact"/>
        <w:ind w:firstLine="720"/>
        <w:rPr>
          <w:rFonts w:ascii="黑体" w:eastAsia="黑体" w:hAnsi="宋体" w:cs="宋体"/>
          <w:sz w:val="30"/>
          <w:szCs w:val="30"/>
        </w:rPr>
      </w:pPr>
      <w:r>
        <w:rPr>
          <w:rFonts w:ascii="黑体" w:eastAsia="黑体" w:hAnsi="宋体" w:cs="宋体" w:hint="eastAsia"/>
          <w:sz w:val="30"/>
          <w:szCs w:val="30"/>
        </w:rPr>
        <w:t>三、创新创业团队</w:t>
      </w:r>
    </w:p>
    <w:p w:rsidR="007C0F8E" w:rsidRDefault="007C0F8E" w:rsidP="007C0F8E">
      <w:pPr>
        <w:spacing w:line="600" w:lineRule="exact"/>
        <w:ind w:firstLine="720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项目团队主要成员情况介绍。</w:t>
      </w:r>
    </w:p>
    <w:p w:rsidR="007C0F8E" w:rsidRDefault="007C0F8E" w:rsidP="007C0F8E">
      <w:pPr>
        <w:spacing w:line="600" w:lineRule="exact"/>
        <w:ind w:firstLine="720"/>
        <w:rPr>
          <w:rFonts w:ascii="黑体" w:eastAsia="黑体" w:hAnsi="宋体" w:cs="宋体"/>
          <w:sz w:val="30"/>
          <w:szCs w:val="30"/>
        </w:rPr>
      </w:pPr>
      <w:r>
        <w:rPr>
          <w:rFonts w:ascii="黑体" w:eastAsia="黑体" w:hAnsi="宋体" w:cs="宋体" w:hint="eastAsia"/>
          <w:sz w:val="30"/>
          <w:szCs w:val="30"/>
        </w:rPr>
        <w:t>四、应用情况</w:t>
      </w:r>
    </w:p>
    <w:p w:rsidR="007C0F8E" w:rsidRDefault="007C0F8E" w:rsidP="007C0F8E">
      <w:pPr>
        <w:spacing w:line="600" w:lineRule="exact"/>
        <w:ind w:firstLine="720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参赛重要内容，主要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介绍该目</w:t>
      </w:r>
      <w:proofErr w:type="gramEnd"/>
      <w:r>
        <w:rPr>
          <w:rFonts w:ascii="仿宋_GB2312" w:eastAsia="仿宋_GB2312" w:hAnsi="??_GB2312" w:cs="??_GB2312"/>
          <w:sz w:val="30"/>
          <w:szCs w:val="30"/>
        </w:rPr>
        <w:t>/</w:t>
      </w:r>
      <w:r>
        <w:rPr>
          <w:rFonts w:ascii="仿宋_GB2312" w:eastAsia="仿宋_GB2312" w:hAnsi="宋体" w:cs="宋体" w:hint="eastAsia"/>
          <w:sz w:val="30"/>
          <w:szCs w:val="30"/>
        </w:rPr>
        <w:t>技术</w:t>
      </w:r>
      <w:r>
        <w:rPr>
          <w:rFonts w:ascii="仿宋_GB2312" w:eastAsia="仿宋_GB2312" w:hAnsi="??_GB2312" w:cs="??_GB2312"/>
          <w:sz w:val="30"/>
          <w:szCs w:val="30"/>
        </w:rPr>
        <w:t>/</w:t>
      </w:r>
      <w:r>
        <w:rPr>
          <w:rFonts w:ascii="仿宋_GB2312" w:eastAsia="仿宋_GB2312" w:hAnsi="宋体" w:cs="宋体" w:hint="eastAsia"/>
          <w:sz w:val="30"/>
          <w:szCs w:val="30"/>
        </w:rPr>
        <w:t>产品在</w:t>
      </w:r>
      <w:r>
        <w:rPr>
          <w:rFonts w:ascii="仿宋_GB2312" w:eastAsia="仿宋_GB2312" w:hAnsi="??_GB2312" w:cs="??_GB2312"/>
          <w:sz w:val="30"/>
          <w:szCs w:val="30"/>
        </w:rPr>
        <w:t>2015</w:t>
      </w:r>
      <w:r>
        <w:rPr>
          <w:rFonts w:ascii="仿宋_GB2312" w:eastAsia="仿宋_GB2312" w:hAnsi="宋体" w:cs="宋体" w:hint="eastAsia"/>
          <w:sz w:val="30"/>
          <w:szCs w:val="30"/>
        </w:rPr>
        <w:t>年</w:t>
      </w:r>
      <w:r>
        <w:rPr>
          <w:rFonts w:ascii="仿宋_GB2312" w:eastAsia="仿宋_GB2312" w:hAnsi="??_GB2312" w:cs="??_GB2312"/>
          <w:sz w:val="30"/>
          <w:szCs w:val="30"/>
        </w:rPr>
        <w:t>-2017</w:t>
      </w:r>
      <w:r>
        <w:rPr>
          <w:rFonts w:ascii="仿宋_GB2312" w:eastAsia="仿宋_GB2312" w:hAnsi="宋体" w:cs="宋体" w:hint="eastAsia"/>
          <w:sz w:val="30"/>
          <w:szCs w:val="30"/>
        </w:rPr>
        <w:t>年间的实施例与效果。</w:t>
      </w:r>
    </w:p>
    <w:p w:rsidR="007C0F8E" w:rsidRDefault="007C0F8E" w:rsidP="007C0F8E">
      <w:pPr>
        <w:spacing w:line="600" w:lineRule="exact"/>
        <w:ind w:firstLine="720"/>
        <w:rPr>
          <w:rFonts w:ascii="黑体" w:eastAsia="黑体" w:hAnsi="??_GB2312" w:cs="??_GB2312"/>
          <w:sz w:val="30"/>
          <w:szCs w:val="30"/>
        </w:rPr>
      </w:pPr>
      <w:r>
        <w:rPr>
          <w:rFonts w:ascii="黑体" w:eastAsia="黑体" w:hAnsi="宋体" w:cs="宋体" w:hint="eastAsia"/>
          <w:sz w:val="30"/>
          <w:szCs w:val="30"/>
        </w:rPr>
        <w:lastRenderedPageBreak/>
        <w:t>五、审查意见</w:t>
      </w:r>
    </w:p>
    <w:p w:rsidR="007C0F8E" w:rsidRDefault="007C0F8E" w:rsidP="007C0F8E">
      <w:pPr>
        <w:spacing w:line="600" w:lineRule="exact"/>
        <w:ind w:firstLine="720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??_GB2312" w:cs="??_GB2312"/>
          <w:sz w:val="30"/>
          <w:szCs w:val="30"/>
        </w:rPr>
        <w:t>1</w:t>
      </w:r>
      <w:r>
        <w:rPr>
          <w:rFonts w:ascii="仿宋_GB2312" w:eastAsia="仿宋_GB2312" w:hAnsi="宋体" w:cs="宋体"/>
          <w:sz w:val="30"/>
          <w:szCs w:val="30"/>
        </w:rPr>
        <w:t>.</w:t>
      </w:r>
      <w:r>
        <w:rPr>
          <w:rFonts w:ascii="仿宋_GB2312" w:eastAsia="仿宋_GB2312" w:hAnsi="??_GB2312" w:cs="??_GB2312" w:hint="eastAsia"/>
          <w:sz w:val="30"/>
          <w:szCs w:val="30"/>
        </w:rPr>
        <w:t>“</w:t>
      </w:r>
      <w:r>
        <w:rPr>
          <w:rFonts w:ascii="仿宋_GB2312" w:eastAsia="仿宋_GB2312" w:hAnsi="宋体" w:cs="宋体" w:hint="eastAsia"/>
          <w:sz w:val="30"/>
          <w:szCs w:val="30"/>
        </w:rPr>
        <w:t>申报单位意见</w:t>
      </w:r>
      <w:r>
        <w:rPr>
          <w:rFonts w:ascii="仿宋_GB2312" w:eastAsia="仿宋_GB2312" w:hAnsi="??_GB2312" w:cs="??_GB2312" w:hint="eastAsia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sz w:val="30"/>
          <w:szCs w:val="30"/>
        </w:rPr>
        <w:t>应对报告书中的各项内容给予确认。申报单位填到此项为止。</w:t>
      </w:r>
    </w:p>
    <w:p w:rsidR="007C0F8E" w:rsidRDefault="007C0F8E" w:rsidP="007C0F8E">
      <w:pPr>
        <w:spacing w:line="600" w:lineRule="exact"/>
        <w:ind w:firstLineChars="250" w:firstLine="750"/>
        <w:rPr>
          <w:rFonts w:ascii="仿宋_GB2312" w:eastAsia="仿宋_GB2312" w:hAnsi="??_GB2312" w:cs="??_GB2312"/>
          <w:sz w:val="30"/>
          <w:szCs w:val="30"/>
        </w:rPr>
      </w:pPr>
      <w:r>
        <w:rPr>
          <w:rFonts w:ascii="仿宋_GB2312" w:eastAsia="仿宋_GB2312" w:hAnsi="??_GB2312" w:cs="??_GB2312"/>
          <w:sz w:val="30"/>
          <w:szCs w:val="30"/>
        </w:rPr>
        <w:t>2</w:t>
      </w:r>
      <w:r>
        <w:rPr>
          <w:rFonts w:ascii="仿宋_GB2312" w:eastAsia="仿宋_GB2312" w:hAnsi="宋体" w:cs="宋体"/>
          <w:sz w:val="30"/>
          <w:szCs w:val="30"/>
        </w:rPr>
        <w:t>.</w:t>
      </w:r>
      <w:r>
        <w:rPr>
          <w:rFonts w:ascii="仿宋_GB2312" w:eastAsia="仿宋_GB2312" w:hAnsi="??_GB2312" w:cs="??_GB2312" w:hint="eastAsia"/>
          <w:sz w:val="30"/>
          <w:szCs w:val="30"/>
        </w:rPr>
        <w:t>“</w:t>
      </w:r>
      <w:r>
        <w:rPr>
          <w:rFonts w:ascii="仿宋_GB2312" w:eastAsia="仿宋_GB2312" w:hAnsi="宋体" w:cs="宋体" w:hint="eastAsia"/>
          <w:sz w:val="30"/>
          <w:szCs w:val="30"/>
        </w:rPr>
        <w:t>审查意见</w:t>
      </w:r>
      <w:r>
        <w:rPr>
          <w:rFonts w:ascii="仿宋_GB2312" w:eastAsia="仿宋_GB2312" w:hAnsi="??_GB2312" w:cs="??_GB2312" w:hint="eastAsia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sz w:val="30"/>
          <w:szCs w:val="30"/>
        </w:rPr>
        <w:t>应对技术的先进性、运行的可靠性等提出意见，并盖公章。</w:t>
      </w:r>
    </w:p>
    <w:p w:rsidR="00F504C6" w:rsidRPr="007C0F8E" w:rsidRDefault="00663D0E">
      <w:bookmarkStart w:id="0" w:name="_GoBack"/>
      <w:bookmarkEnd w:id="0"/>
    </w:p>
    <w:sectPr w:rsidR="00F504C6" w:rsidRPr="007C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0E" w:rsidRDefault="00663D0E" w:rsidP="007C0F8E">
      <w:r>
        <w:separator/>
      </w:r>
    </w:p>
  </w:endnote>
  <w:endnote w:type="continuationSeparator" w:id="0">
    <w:p w:rsidR="00663D0E" w:rsidRDefault="00663D0E" w:rsidP="007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0E" w:rsidRDefault="00663D0E" w:rsidP="007C0F8E">
      <w:r>
        <w:separator/>
      </w:r>
    </w:p>
  </w:footnote>
  <w:footnote w:type="continuationSeparator" w:id="0">
    <w:p w:rsidR="00663D0E" w:rsidRDefault="00663D0E" w:rsidP="007C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6"/>
    <w:rsid w:val="00663D0E"/>
    <w:rsid w:val="006D3E13"/>
    <w:rsid w:val="007C0F8E"/>
    <w:rsid w:val="008F5B65"/>
    <w:rsid w:val="00C2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8E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F8E"/>
    <w:rPr>
      <w:sz w:val="18"/>
      <w:szCs w:val="18"/>
    </w:rPr>
  </w:style>
  <w:style w:type="paragraph" w:styleId="a5">
    <w:name w:val="Body Text"/>
    <w:basedOn w:val="a"/>
    <w:link w:val="Char1"/>
    <w:uiPriority w:val="99"/>
    <w:rsid w:val="007C0F8E"/>
    <w:pPr>
      <w:jc w:val="center"/>
    </w:pPr>
    <w:rPr>
      <w:rFonts w:eastAsia="黑体"/>
      <w:kern w:val="0"/>
      <w:sz w:val="44"/>
      <w:szCs w:val="20"/>
    </w:rPr>
  </w:style>
  <w:style w:type="character" w:customStyle="1" w:styleId="Char1">
    <w:name w:val="正文文本 Char"/>
    <w:basedOn w:val="a0"/>
    <w:link w:val="a5"/>
    <w:uiPriority w:val="99"/>
    <w:rsid w:val="007C0F8E"/>
    <w:rPr>
      <w:rFonts w:ascii="Calibri" w:eastAsia="黑体" w:hAnsi="Calibri" w:cs="Times New Roman"/>
      <w:kern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8E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F8E"/>
    <w:rPr>
      <w:sz w:val="18"/>
      <w:szCs w:val="18"/>
    </w:rPr>
  </w:style>
  <w:style w:type="paragraph" w:styleId="a5">
    <w:name w:val="Body Text"/>
    <w:basedOn w:val="a"/>
    <w:link w:val="Char1"/>
    <w:uiPriority w:val="99"/>
    <w:rsid w:val="007C0F8E"/>
    <w:pPr>
      <w:jc w:val="center"/>
    </w:pPr>
    <w:rPr>
      <w:rFonts w:eastAsia="黑体"/>
      <w:kern w:val="0"/>
      <w:sz w:val="44"/>
      <w:szCs w:val="20"/>
    </w:rPr>
  </w:style>
  <w:style w:type="character" w:customStyle="1" w:styleId="Char1">
    <w:name w:val="正文文本 Char"/>
    <w:basedOn w:val="a0"/>
    <w:link w:val="a5"/>
    <w:uiPriority w:val="99"/>
    <w:rsid w:val="007C0F8E"/>
    <w:rPr>
      <w:rFonts w:ascii="Calibri" w:eastAsia="黑体" w:hAnsi="Calibri" w:cs="Times New Roman"/>
      <w:kern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2017-08-11T08:34:00Z</dcterms:created>
  <dcterms:modified xsi:type="dcterms:W3CDTF">2017-08-11T08:35:00Z</dcterms:modified>
</cp:coreProperties>
</file>