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AB" w:rsidRDefault="00ED4BAB" w:rsidP="00ED4BAB">
      <w:pPr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成都市拟推荐为2017年省级“基层科普行动计划”</w:t>
      </w:r>
    </w:p>
    <w:p w:rsidR="00ED4BAB" w:rsidRDefault="00ED4BAB" w:rsidP="00ED4BAB">
      <w:pPr>
        <w:ind w:firstLineChars="695" w:firstLine="2512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单位建议名单</w:t>
      </w:r>
    </w:p>
    <w:p w:rsidR="00ED4BAB" w:rsidRDefault="00ED4BAB" w:rsidP="00ED4BAB">
      <w:pPr>
        <w:ind w:firstLine="0"/>
        <w:rPr>
          <w:rFonts w:ascii="仿宋_GB2312" w:eastAsia="仿宋_GB2312"/>
          <w:b/>
          <w:sz w:val="32"/>
          <w:szCs w:val="32"/>
        </w:rPr>
      </w:pPr>
    </w:p>
    <w:p w:rsidR="00ED4BAB" w:rsidRDefault="00ED4BAB" w:rsidP="00ED4BAB">
      <w:pPr>
        <w:ind w:firstLine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一、农村专业技术协会</w:t>
      </w:r>
    </w:p>
    <w:p w:rsidR="00ED4BAB" w:rsidRPr="00A10324" w:rsidRDefault="00ED4BAB" w:rsidP="00ED4BA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崇州</w:t>
      </w:r>
      <w:r>
        <w:rPr>
          <w:rFonts w:ascii="仿宋_GB2312" w:eastAsia="仿宋_GB2312" w:hint="eastAsia"/>
          <w:color w:val="000000"/>
          <w:sz w:val="32"/>
          <w:szCs w:val="32"/>
        </w:rPr>
        <w:t>市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道明竹编协会</w:t>
      </w:r>
    </w:p>
    <w:p w:rsidR="00ED4BAB" w:rsidRPr="00A10324" w:rsidRDefault="00ED4BAB" w:rsidP="00ED4BA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简阳市果业协会</w:t>
      </w:r>
    </w:p>
    <w:p w:rsidR="00ED4BAB" w:rsidRPr="00A10324" w:rsidRDefault="00ED4BAB" w:rsidP="00ED4BA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金堂县花卉苗木协会</w:t>
      </w:r>
    </w:p>
    <w:p w:rsidR="00ED4BAB" w:rsidRPr="00A10324" w:rsidRDefault="00ED4BAB" w:rsidP="00ED4BA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金堂县五凤镇生态水果协会</w:t>
      </w:r>
    </w:p>
    <w:p w:rsidR="00ED4BAB" w:rsidRPr="00A10324" w:rsidRDefault="00ED4BAB" w:rsidP="00ED4BA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龙泉</w:t>
      </w:r>
      <w:proofErr w:type="gramStart"/>
      <w:r w:rsidRPr="00A10324">
        <w:rPr>
          <w:rFonts w:ascii="仿宋_GB2312" w:eastAsia="仿宋_GB2312" w:hint="eastAsia"/>
          <w:color w:val="000000"/>
          <w:sz w:val="32"/>
          <w:szCs w:val="32"/>
        </w:rPr>
        <w:t>驿</w:t>
      </w:r>
      <w:proofErr w:type="gramEnd"/>
      <w:r w:rsidRPr="00A10324">
        <w:rPr>
          <w:rFonts w:ascii="仿宋_GB2312" w:eastAsia="仿宋_GB2312" w:hint="eastAsia"/>
          <w:color w:val="000000"/>
          <w:sz w:val="32"/>
          <w:szCs w:val="32"/>
        </w:rPr>
        <w:t>区水蜜桃协会</w:t>
      </w:r>
    </w:p>
    <w:p w:rsidR="00ED4BAB" w:rsidRPr="00A10324" w:rsidRDefault="00ED4BAB" w:rsidP="00ED4BA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新都区军屯镇花木协会</w:t>
      </w:r>
    </w:p>
    <w:p w:rsidR="00ED4BAB" w:rsidRPr="00A10324" w:rsidRDefault="00ED4BAB" w:rsidP="00ED4BA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</w:t>
      </w:r>
      <w:proofErr w:type="gramStart"/>
      <w:r w:rsidRPr="00A10324">
        <w:rPr>
          <w:rFonts w:ascii="仿宋_GB2312" w:eastAsia="仿宋_GB2312" w:hint="eastAsia"/>
          <w:color w:val="000000"/>
          <w:sz w:val="32"/>
          <w:szCs w:val="32"/>
        </w:rPr>
        <w:t>青白江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区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龙王水产协会</w:t>
      </w:r>
    </w:p>
    <w:p w:rsidR="00ED4BAB" w:rsidRPr="00A10324" w:rsidRDefault="00ED4BAB" w:rsidP="00ED4BA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蒲江县柑桔产业协会</w:t>
      </w:r>
    </w:p>
    <w:p w:rsidR="00ED4BAB" w:rsidRPr="00A10324" w:rsidRDefault="00ED4BAB" w:rsidP="00ED4BA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蒲江县光明樱桃协会</w:t>
      </w:r>
    </w:p>
    <w:p w:rsidR="00ED4BAB" w:rsidRDefault="00ED4BAB" w:rsidP="00ED4BA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蒲江县复兴猕猴桃协会</w:t>
      </w:r>
    </w:p>
    <w:p w:rsidR="00ED4BAB" w:rsidRPr="00A10324" w:rsidRDefault="00ED4BAB" w:rsidP="00ED4BAB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二、农村科普示范基地</w:t>
      </w:r>
    </w:p>
    <w:p w:rsidR="00ED4BAB" w:rsidRPr="00A10324" w:rsidRDefault="00ED4BAB" w:rsidP="00ED4BAB">
      <w:pPr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阳光生态核桃种植科普示范基地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彭州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ED4BAB" w:rsidRDefault="00ED4BAB" w:rsidP="00ED4BAB">
      <w:pPr>
        <w:ind w:firstLine="63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成都市茶乡牧村瑞林生态农场科普示范基地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邛崃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ED4BAB" w:rsidRPr="00A10324" w:rsidRDefault="00ED4BAB" w:rsidP="00ED4BAB">
      <w:pPr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田宓纪中蜂养殖基地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龙泉</w:t>
      </w:r>
      <w:proofErr w:type="gramStart"/>
      <w:r w:rsidRPr="00A10324">
        <w:rPr>
          <w:rFonts w:ascii="仿宋_GB2312" w:eastAsia="仿宋_GB2312" w:hint="eastAsia"/>
          <w:color w:val="000000"/>
          <w:sz w:val="32"/>
          <w:szCs w:val="32"/>
        </w:rPr>
        <w:t>驿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ED4BAB" w:rsidRPr="00B328E8" w:rsidRDefault="00ED4BAB" w:rsidP="00ED4BAB">
      <w:pPr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ED4BAB" w:rsidRDefault="00ED4BAB" w:rsidP="00ED4BAB">
      <w:pPr>
        <w:ind w:firstLine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8142605</wp:posOffset>
                </wp:positionV>
                <wp:extent cx="600075" cy="398780"/>
                <wp:effectExtent l="3175" t="4445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BAB" w:rsidRDefault="00ED4BAB" w:rsidP="00ED4BAB"/>
                        </w:txbxContent>
                      </wps:txbx>
                      <wps:bodyPr rot="0" vert="horz" wrap="none" lIns="90043" tIns="46863" rIns="90043" bIns="46863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262pt;margin-top:641.15pt;width:47.25pt;height:31.4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" filled="f" stroked="f">
                <v:textbox style="mso-fit-shape-to-text:t" inset="7.09pt,3.69pt,7.09pt,3.69pt">
                  <w:txbxContent>
                    <w:p w:rsidR="00ED4BAB" w:rsidRDefault="00ED4BAB" w:rsidP="00ED4BAB"/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int="eastAsia"/>
          <w:b/>
          <w:sz w:val="32"/>
          <w:szCs w:val="32"/>
        </w:rPr>
        <w:t xml:space="preserve">   </w:t>
      </w:r>
    </w:p>
    <w:p w:rsidR="00ED4BAB" w:rsidRDefault="00ED4BAB" w:rsidP="00ED4BAB">
      <w:pPr>
        <w:ind w:firstLine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三、科普示范社区</w:t>
      </w:r>
    </w:p>
    <w:p w:rsidR="00ED4BAB" w:rsidRPr="00A10324" w:rsidRDefault="00ED4BAB" w:rsidP="00ED4BAB">
      <w:pPr>
        <w:spacing w:beforeLines="50" w:before="156" w:afterLines="50" w:after="156" w:line="48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锦江</w:t>
      </w:r>
      <w:proofErr w:type="gramStart"/>
      <w:r w:rsidRPr="00A10324">
        <w:rPr>
          <w:rFonts w:ascii="仿宋_GB2312" w:eastAsia="仿宋_GB2312" w:hint="eastAsia"/>
          <w:color w:val="000000"/>
          <w:sz w:val="32"/>
          <w:szCs w:val="32"/>
        </w:rPr>
        <w:t>区岳府</w:t>
      </w:r>
      <w:proofErr w:type="gramEnd"/>
      <w:r w:rsidRPr="00A10324">
        <w:rPr>
          <w:rFonts w:ascii="仿宋_GB2312" w:eastAsia="仿宋_GB2312" w:hint="eastAsia"/>
          <w:color w:val="000000"/>
          <w:sz w:val="32"/>
          <w:szCs w:val="32"/>
        </w:rPr>
        <w:t>街社区</w:t>
      </w:r>
    </w:p>
    <w:p w:rsidR="00ED4BAB" w:rsidRPr="00A10324" w:rsidRDefault="00ED4BAB" w:rsidP="00ED4BAB">
      <w:pPr>
        <w:spacing w:beforeLines="50" w:before="156" w:afterLines="50" w:after="156" w:line="48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武侯</w:t>
      </w:r>
      <w:proofErr w:type="gramStart"/>
      <w:r w:rsidRPr="00A10324">
        <w:rPr>
          <w:rFonts w:ascii="仿宋_GB2312" w:eastAsia="仿宋_GB2312" w:hint="eastAsia"/>
          <w:color w:val="000000"/>
          <w:sz w:val="32"/>
          <w:szCs w:val="32"/>
        </w:rPr>
        <w:t>区百锦社区</w:t>
      </w:r>
      <w:proofErr w:type="gramEnd"/>
    </w:p>
    <w:p w:rsidR="00ED4BAB" w:rsidRPr="00A10324" w:rsidRDefault="00ED4BAB" w:rsidP="00ED4BAB">
      <w:pPr>
        <w:spacing w:beforeLines="50" w:before="156" w:afterLines="50" w:after="156" w:line="48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金牛区九里堤北路社区</w:t>
      </w:r>
    </w:p>
    <w:p w:rsidR="00ED4BAB" w:rsidRPr="00A10324" w:rsidRDefault="00ED4BAB" w:rsidP="00ED4BAB">
      <w:pPr>
        <w:spacing w:beforeLines="50" w:before="156" w:afterLines="50" w:after="156" w:line="48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成华区下涧</w:t>
      </w:r>
      <w:proofErr w:type="gramStart"/>
      <w:r w:rsidRPr="00A10324">
        <w:rPr>
          <w:rFonts w:ascii="仿宋_GB2312" w:eastAsia="仿宋_GB2312" w:hint="eastAsia"/>
          <w:color w:val="000000"/>
          <w:sz w:val="32"/>
          <w:szCs w:val="32"/>
        </w:rPr>
        <w:t>漕</w:t>
      </w:r>
      <w:proofErr w:type="gramEnd"/>
      <w:r w:rsidRPr="00A10324">
        <w:rPr>
          <w:rFonts w:ascii="仿宋_GB2312" w:eastAsia="仿宋_GB2312" w:hint="eastAsia"/>
          <w:color w:val="000000"/>
          <w:sz w:val="32"/>
          <w:szCs w:val="32"/>
        </w:rPr>
        <w:t>社区</w:t>
      </w:r>
    </w:p>
    <w:p w:rsidR="00ED4BAB" w:rsidRPr="00A10324" w:rsidRDefault="00ED4BAB" w:rsidP="00ED4BAB">
      <w:pPr>
        <w:spacing w:beforeLines="50" w:before="156" w:afterLines="50" w:after="156" w:line="48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温江区天府家园社区</w:t>
      </w:r>
    </w:p>
    <w:p w:rsidR="00ED4BAB" w:rsidRPr="00A10324" w:rsidRDefault="00ED4BAB" w:rsidP="00ED4BAB">
      <w:pPr>
        <w:spacing w:beforeLines="50" w:before="156" w:afterLines="50" w:after="156" w:line="48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新津县南江社区</w:t>
      </w:r>
    </w:p>
    <w:p w:rsidR="00ED4BAB" w:rsidRPr="00A10324" w:rsidRDefault="00ED4BAB" w:rsidP="00ED4BAB">
      <w:pPr>
        <w:spacing w:beforeLines="50" w:before="156" w:afterLines="50" w:after="156" w:line="48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郫县</w:t>
      </w:r>
      <w:proofErr w:type="gramStart"/>
      <w:r w:rsidRPr="00A10324">
        <w:rPr>
          <w:rFonts w:ascii="仿宋_GB2312" w:eastAsia="仿宋_GB2312" w:hint="eastAsia"/>
          <w:color w:val="000000"/>
          <w:sz w:val="32"/>
          <w:szCs w:val="32"/>
        </w:rPr>
        <w:t>犀</w:t>
      </w:r>
      <w:proofErr w:type="gramEnd"/>
      <w:r w:rsidRPr="00A10324">
        <w:rPr>
          <w:rFonts w:ascii="仿宋_GB2312" w:eastAsia="仿宋_GB2312" w:hint="eastAsia"/>
          <w:color w:val="000000"/>
          <w:sz w:val="32"/>
          <w:szCs w:val="32"/>
        </w:rPr>
        <w:t>浦镇锦园社区</w:t>
      </w:r>
    </w:p>
    <w:p w:rsidR="00ED4BAB" w:rsidRDefault="00ED4BAB" w:rsidP="00ED4BAB">
      <w:pPr>
        <w:spacing w:beforeLines="50" w:before="156" w:afterLines="50" w:after="156" w:line="48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8.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崇州市中心社区</w:t>
      </w:r>
    </w:p>
    <w:p w:rsidR="00ED4BAB" w:rsidRPr="00A10324" w:rsidRDefault="00ED4BAB" w:rsidP="00ED4BAB">
      <w:pPr>
        <w:spacing w:beforeLines="50" w:before="156" w:afterLines="50" w:after="156" w:line="48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A10324">
        <w:rPr>
          <w:rFonts w:ascii="仿宋_GB2312" w:eastAsia="仿宋_GB2312" w:hint="eastAsia"/>
          <w:b/>
          <w:sz w:val="32"/>
          <w:szCs w:val="32"/>
        </w:rPr>
        <w:t>四、农村科普带头人</w:t>
      </w:r>
    </w:p>
    <w:p w:rsidR="00ED4BAB" w:rsidRPr="00A10324" w:rsidRDefault="00ED4BAB" w:rsidP="00ED4BAB">
      <w:pPr>
        <w:spacing w:beforeLines="50" w:before="156" w:afterLines="50" w:after="156" w:line="48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A10324">
        <w:rPr>
          <w:rFonts w:ascii="仿宋_GB2312" w:eastAsia="仿宋_GB2312"/>
          <w:color w:val="000000"/>
          <w:sz w:val="32"/>
          <w:szCs w:val="32"/>
        </w:rPr>
        <w:t>王  顺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邛崃</w:t>
      </w:r>
      <w:r>
        <w:rPr>
          <w:rFonts w:ascii="仿宋_GB2312" w:eastAsia="仿宋_GB2312" w:hint="eastAsia"/>
          <w:color w:val="000000"/>
          <w:sz w:val="32"/>
          <w:szCs w:val="32"/>
        </w:rPr>
        <w:t>市临邛镇）</w:t>
      </w:r>
      <w:r w:rsidRPr="00A10324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ED4BAB" w:rsidRDefault="00ED4BAB" w:rsidP="00ED4BAB">
      <w:pPr>
        <w:spacing w:beforeLines="50" w:before="156" w:afterLines="50" w:after="156" w:line="48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A10324">
        <w:rPr>
          <w:rFonts w:ascii="仿宋_GB2312" w:eastAsia="仿宋_GB2312"/>
          <w:color w:val="000000"/>
          <w:sz w:val="32"/>
          <w:szCs w:val="32"/>
        </w:rPr>
        <w:t>石宏德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Pr="00A10324">
        <w:rPr>
          <w:rFonts w:ascii="仿宋_GB2312" w:eastAsia="仿宋_GB2312" w:hint="eastAsia"/>
          <w:color w:val="000000"/>
          <w:sz w:val="32"/>
          <w:szCs w:val="32"/>
        </w:rPr>
        <w:t>郫县</w:t>
      </w:r>
      <w:r>
        <w:rPr>
          <w:rFonts w:ascii="仿宋_GB2312" w:eastAsia="仿宋_GB2312" w:hint="eastAsia"/>
          <w:color w:val="000000"/>
          <w:sz w:val="32"/>
          <w:szCs w:val="32"/>
        </w:rPr>
        <w:t>安德乡）</w:t>
      </w:r>
    </w:p>
    <w:p w:rsidR="00EB0128" w:rsidRDefault="00EB0128">
      <w:bookmarkStart w:id="0" w:name="_GoBack"/>
      <w:bookmarkEnd w:id="0"/>
    </w:p>
    <w:sectPr w:rsidR="00EB0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A1A" w:rsidRDefault="00712A1A" w:rsidP="00ED4BAB">
      <w:pPr>
        <w:spacing w:before="0" w:line="240" w:lineRule="auto"/>
      </w:pPr>
      <w:r>
        <w:separator/>
      </w:r>
    </w:p>
  </w:endnote>
  <w:endnote w:type="continuationSeparator" w:id="0">
    <w:p w:rsidR="00712A1A" w:rsidRDefault="00712A1A" w:rsidP="00ED4BA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A1A" w:rsidRDefault="00712A1A" w:rsidP="00ED4BAB">
      <w:pPr>
        <w:spacing w:before="0" w:line="240" w:lineRule="auto"/>
      </w:pPr>
      <w:r>
        <w:separator/>
      </w:r>
    </w:p>
  </w:footnote>
  <w:footnote w:type="continuationSeparator" w:id="0">
    <w:p w:rsidR="00712A1A" w:rsidRDefault="00712A1A" w:rsidP="00ED4BAB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BD"/>
    <w:rsid w:val="00712A1A"/>
    <w:rsid w:val="00990FBD"/>
    <w:rsid w:val="00EB0128"/>
    <w:rsid w:val="00ED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AB"/>
    <w:pPr>
      <w:wordWrap w:val="0"/>
      <w:spacing w:before="120" w:line="360" w:lineRule="atLeast"/>
      <w:ind w:firstLine="480"/>
    </w:pPr>
    <w:rPr>
      <w:rFonts w:ascii="宋体" w:eastAsia="宋体" w:hAnsi="宋体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BA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wordWrap/>
      <w:snapToGrid w:val="0"/>
      <w:spacing w:before="0"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B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BAB"/>
    <w:pPr>
      <w:widowControl w:val="0"/>
      <w:tabs>
        <w:tab w:val="center" w:pos="4153"/>
        <w:tab w:val="right" w:pos="8306"/>
      </w:tabs>
      <w:wordWrap/>
      <w:snapToGrid w:val="0"/>
      <w:spacing w:before="0" w:line="240" w:lineRule="auto"/>
      <w:ind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B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AB"/>
    <w:pPr>
      <w:wordWrap w:val="0"/>
      <w:spacing w:before="120" w:line="360" w:lineRule="atLeast"/>
      <w:ind w:firstLine="480"/>
    </w:pPr>
    <w:rPr>
      <w:rFonts w:ascii="宋体" w:eastAsia="宋体" w:hAnsi="宋体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BA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wordWrap/>
      <w:snapToGrid w:val="0"/>
      <w:spacing w:before="0"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B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BAB"/>
    <w:pPr>
      <w:widowControl w:val="0"/>
      <w:tabs>
        <w:tab w:val="center" w:pos="4153"/>
        <w:tab w:val="right" w:pos="8306"/>
      </w:tabs>
      <w:wordWrap/>
      <w:snapToGrid w:val="0"/>
      <w:spacing w:before="0" w:line="240" w:lineRule="auto"/>
      <w:ind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B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2016-12-19T01:26:00Z</dcterms:created>
  <dcterms:modified xsi:type="dcterms:W3CDTF">2016-12-19T01:26:00Z</dcterms:modified>
</cp:coreProperties>
</file>