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459" w:rsidRPr="005A2FA9" w:rsidRDefault="00405459" w:rsidP="00405459">
      <w:pPr>
        <w:widowControl/>
        <w:spacing w:before="100" w:beforeAutospacing="1" w:after="100" w:afterAutospacing="1"/>
        <w:jc w:val="center"/>
        <w:rPr>
          <w:rFonts w:ascii="宋体" w:eastAsia="宋体" w:hAnsi="宋体" w:cs="宋体"/>
          <w:color w:val="000000" w:themeColor="text1"/>
          <w:kern w:val="0"/>
          <w:sz w:val="24"/>
          <w:szCs w:val="24"/>
        </w:rPr>
      </w:pPr>
      <w:r w:rsidRPr="005A2FA9">
        <w:rPr>
          <w:rFonts w:ascii="宋体" w:eastAsia="宋体" w:hAnsi="宋体" w:cs="宋体" w:hint="eastAsia"/>
          <w:b/>
          <w:bCs/>
          <w:color w:val="000000" w:themeColor="text1"/>
          <w:kern w:val="0"/>
          <w:sz w:val="24"/>
          <w:szCs w:val="24"/>
        </w:rPr>
        <w:t>四川省职称改革工作领导小组关于开展全省专业技术人员职称计算机应用能力考试有关问题的通知</w:t>
      </w:r>
    </w:p>
    <w:p w:rsidR="00405459" w:rsidRPr="005A2FA9" w:rsidRDefault="00405459" w:rsidP="00405459">
      <w:pPr>
        <w:widowControl/>
        <w:spacing w:before="100" w:beforeAutospacing="1" w:after="100" w:afterAutospacing="1"/>
        <w:jc w:val="center"/>
        <w:rPr>
          <w:rFonts w:ascii="宋体" w:eastAsia="宋体" w:hAnsi="宋体" w:cs="宋体"/>
          <w:color w:val="000000" w:themeColor="text1"/>
          <w:kern w:val="0"/>
          <w:sz w:val="24"/>
          <w:szCs w:val="24"/>
        </w:rPr>
      </w:pPr>
      <w:r w:rsidRPr="005A2FA9">
        <w:rPr>
          <w:rFonts w:ascii="宋体" w:eastAsia="宋体" w:hAnsi="宋体" w:cs="宋体" w:hint="eastAsia"/>
          <w:b/>
          <w:bCs/>
          <w:color w:val="000000" w:themeColor="text1"/>
          <w:kern w:val="0"/>
          <w:sz w:val="24"/>
          <w:szCs w:val="24"/>
        </w:rPr>
        <w:t>川职改</w:t>
      </w:r>
      <w:r w:rsidRPr="005A2FA9">
        <w:rPr>
          <w:rFonts w:ascii="宋体" w:eastAsia="宋体" w:hAnsi="宋体" w:cs="宋体"/>
          <w:b/>
          <w:bCs/>
          <w:color w:val="000000" w:themeColor="text1"/>
          <w:kern w:val="0"/>
          <w:sz w:val="24"/>
          <w:szCs w:val="24"/>
        </w:rPr>
        <w:t>[2000]9</w:t>
      </w:r>
      <w:r w:rsidRPr="005A2FA9">
        <w:rPr>
          <w:rFonts w:ascii="宋体" w:eastAsia="宋体" w:hAnsi="宋体" w:cs="宋体" w:hint="eastAsia"/>
          <w:b/>
          <w:bCs/>
          <w:color w:val="000000" w:themeColor="text1"/>
          <w:kern w:val="0"/>
          <w:sz w:val="24"/>
          <w:szCs w:val="24"/>
        </w:rPr>
        <w:t>号</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随着信息时代的到来，计算机已经成为专业技术人员从事专业技术工作的必不可少的先进工具。对计算机应用能力的考核，已成为评价专业技术人员素质、能力和舍近求远职资格的重要内容。国家在深化职称改革的有关文件中，对专业技术人员应用计算机的能力已经提出了明确的要求，许多兄弟省（市、自治区）已把对专业技术人员计算机应用能力的统一考试列入了深化职称改革的内容，举行了职称计算机应用能力的统一考试。为了帮助专业技术人员学习计算机知识，提高计算机应用能力，使专业技术人员的计算机整体水平上一个新台阶，决定从</w:t>
      </w:r>
      <w:r w:rsidRPr="005A2FA9">
        <w:rPr>
          <w:rFonts w:ascii="宋体" w:eastAsia="宋体" w:hAnsi="宋体" w:cs="宋体"/>
          <w:color w:val="000000" w:themeColor="text1"/>
          <w:kern w:val="0"/>
          <w:sz w:val="24"/>
          <w:szCs w:val="24"/>
        </w:rPr>
        <w:t>2000</w:t>
      </w:r>
      <w:r w:rsidRPr="005A2FA9">
        <w:rPr>
          <w:rFonts w:ascii="宋体" w:eastAsia="宋体" w:hAnsi="宋体" w:cs="宋体" w:hint="eastAsia"/>
          <w:color w:val="000000" w:themeColor="text1"/>
          <w:kern w:val="0"/>
          <w:sz w:val="24"/>
          <w:szCs w:val="24"/>
        </w:rPr>
        <w:t>年起，在全省统一组织各级各类专业技术人员职称计算机应用能力的培训和考试（以下简称职称计算机考试）。现就有关问题通知如下：</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一、全省统一实施职称计算机考试</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全省专业技术人员的职称计算机考试，纳入职称改革的工作内容，由各级人事（职改）部门统一管理。实行全省统一考试大纲、教材，统一命题、制卷，统一组织考试，统一评阅试卷，统一颁发合格证书。各级人事部门的职称处（科）负责考试的统一管理和考前培训机构的审批、管理及组织协调；各级人事部门的考试中心（机构）负责考试的考务工作。</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二、职称计算机考试等级</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职称计算机考试的等级为</w:t>
      </w:r>
      <w:r w:rsidRPr="005A2FA9">
        <w:rPr>
          <w:rFonts w:ascii="宋体" w:eastAsia="宋体" w:hAnsi="宋体" w:cs="宋体"/>
          <w:color w:val="000000" w:themeColor="text1"/>
          <w:kern w:val="0"/>
          <w:sz w:val="24"/>
          <w:szCs w:val="24"/>
        </w:rPr>
        <w:t xml:space="preserve">A </w:t>
      </w:r>
      <w:r w:rsidRPr="005A2FA9">
        <w:rPr>
          <w:rFonts w:ascii="宋体" w:eastAsia="宋体" w:hAnsi="宋体" w:cs="宋体" w:hint="eastAsia"/>
          <w:color w:val="000000" w:themeColor="text1"/>
          <w:kern w:val="0"/>
          <w:sz w:val="24"/>
          <w:szCs w:val="24"/>
        </w:rPr>
        <w:t>、</w:t>
      </w:r>
      <w:r w:rsidRPr="005A2FA9">
        <w:rPr>
          <w:rFonts w:ascii="宋体" w:eastAsia="宋体" w:hAnsi="宋体" w:cs="宋体"/>
          <w:color w:val="000000" w:themeColor="text1"/>
          <w:kern w:val="0"/>
          <w:sz w:val="24"/>
          <w:szCs w:val="24"/>
        </w:rPr>
        <w:t xml:space="preserve">B </w:t>
      </w:r>
      <w:r w:rsidRPr="005A2FA9">
        <w:rPr>
          <w:rFonts w:ascii="宋体" w:eastAsia="宋体" w:hAnsi="宋体" w:cs="宋体" w:hint="eastAsia"/>
          <w:color w:val="000000" w:themeColor="text1"/>
          <w:kern w:val="0"/>
          <w:sz w:val="24"/>
          <w:szCs w:val="24"/>
        </w:rPr>
        <w:t>、</w:t>
      </w:r>
      <w:r w:rsidRPr="005A2FA9">
        <w:rPr>
          <w:rFonts w:ascii="宋体" w:eastAsia="宋体" w:hAnsi="宋体" w:cs="宋体"/>
          <w:color w:val="000000" w:themeColor="text1"/>
          <w:kern w:val="0"/>
          <w:sz w:val="24"/>
          <w:szCs w:val="24"/>
        </w:rPr>
        <w:t>C</w:t>
      </w:r>
      <w:r w:rsidRPr="005A2FA9">
        <w:rPr>
          <w:rFonts w:ascii="宋体" w:eastAsia="宋体" w:hAnsi="宋体" w:cs="宋体" w:hint="eastAsia"/>
          <w:color w:val="000000" w:themeColor="text1"/>
          <w:kern w:val="0"/>
          <w:sz w:val="24"/>
          <w:szCs w:val="24"/>
        </w:rPr>
        <w:t>、</w:t>
      </w:r>
      <w:r w:rsidRPr="005A2FA9">
        <w:rPr>
          <w:rFonts w:ascii="宋体" w:eastAsia="宋体" w:hAnsi="宋体" w:cs="宋体"/>
          <w:color w:val="000000" w:themeColor="text1"/>
          <w:kern w:val="0"/>
          <w:sz w:val="24"/>
          <w:szCs w:val="24"/>
        </w:rPr>
        <w:t>D</w:t>
      </w:r>
      <w:r w:rsidRPr="005A2FA9">
        <w:rPr>
          <w:rFonts w:ascii="宋体" w:eastAsia="宋体" w:hAnsi="宋体" w:cs="宋体" w:hint="eastAsia"/>
          <w:color w:val="000000" w:themeColor="text1"/>
          <w:kern w:val="0"/>
          <w:sz w:val="24"/>
          <w:szCs w:val="24"/>
        </w:rPr>
        <w:t>四级。</w:t>
      </w:r>
      <w:r w:rsidRPr="005A2FA9">
        <w:rPr>
          <w:rFonts w:ascii="宋体" w:eastAsia="宋体" w:hAnsi="宋体" w:cs="宋体"/>
          <w:color w:val="000000" w:themeColor="text1"/>
          <w:kern w:val="0"/>
          <w:sz w:val="24"/>
          <w:szCs w:val="24"/>
        </w:rPr>
        <w:t>D</w:t>
      </w:r>
      <w:r w:rsidRPr="005A2FA9">
        <w:rPr>
          <w:rFonts w:ascii="宋体" w:eastAsia="宋体" w:hAnsi="宋体" w:cs="宋体" w:hint="eastAsia"/>
          <w:color w:val="000000" w:themeColor="text1"/>
          <w:kern w:val="0"/>
          <w:sz w:val="24"/>
          <w:szCs w:val="24"/>
        </w:rPr>
        <w:t>级的要求是：具有计算机及计算机网络的初步知识和一定的文字录入速度，以及使视窗操作系统和办公软件的初步能力，</w:t>
      </w:r>
      <w:r w:rsidRPr="005A2FA9">
        <w:rPr>
          <w:rFonts w:ascii="宋体" w:eastAsia="宋体" w:hAnsi="宋体" w:cs="宋体"/>
          <w:color w:val="000000" w:themeColor="text1"/>
          <w:kern w:val="0"/>
          <w:sz w:val="24"/>
          <w:szCs w:val="24"/>
        </w:rPr>
        <w:t>C</w:t>
      </w:r>
      <w:r w:rsidRPr="005A2FA9">
        <w:rPr>
          <w:rFonts w:ascii="宋体" w:eastAsia="宋体" w:hAnsi="宋体" w:cs="宋体" w:hint="eastAsia"/>
          <w:color w:val="000000" w:themeColor="text1"/>
          <w:kern w:val="0"/>
          <w:sz w:val="24"/>
          <w:szCs w:val="24"/>
        </w:rPr>
        <w:t>级的要求是：在到</w:t>
      </w:r>
      <w:r w:rsidRPr="005A2FA9">
        <w:rPr>
          <w:rFonts w:ascii="宋体" w:eastAsia="宋体" w:hAnsi="宋体" w:cs="宋体"/>
          <w:color w:val="000000" w:themeColor="text1"/>
          <w:kern w:val="0"/>
          <w:sz w:val="24"/>
          <w:szCs w:val="24"/>
        </w:rPr>
        <w:t>D</w:t>
      </w:r>
      <w:r w:rsidRPr="005A2FA9">
        <w:rPr>
          <w:rFonts w:ascii="宋体" w:eastAsia="宋体" w:hAnsi="宋体" w:cs="宋体" w:hint="eastAsia"/>
          <w:color w:val="000000" w:themeColor="text1"/>
          <w:kern w:val="0"/>
          <w:sz w:val="24"/>
          <w:szCs w:val="24"/>
        </w:rPr>
        <w:t>级的全部要求，并具有计算机信息系统的基础知识和利用</w:t>
      </w:r>
      <w:proofErr w:type="spellStart"/>
      <w:r w:rsidRPr="005A2FA9">
        <w:rPr>
          <w:rFonts w:ascii="宋体" w:eastAsia="宋体" w:hAnsi="宋体" w:cs="宋体"/>
          <w:color w:val="000000" w:themeColor="text1"/>
          <w:kern w:val="0"/>
          <w:sz w:val="24"/>
          <w:szCs w:val="24"/>
        </w:rPr>
        <w:t>Powerpoint</w:t>
      </w:r>
      <w:proofErr w:type="spellEnd"/>
      <w:r w:rsidRPr="005A2FA9">
        <w:rPr>
          <w:rFonts w:ascii="宋体" w:eastAsia="宋体" w:hAnsi="宋体" w:cs="宋体" w:hint="eastAsia"/>
          <w:color w:val="000000" w:themeColor="text1"/>
          <w:kern w:val="0"/>
          <w:sz w:val="24"/>
          <w:szCs w:val="24"/>
        </w:rPr>
        <w:t>及互联网发布、收集信息的能力。</w:t>
      </w:r>
      <w:r w:rsidRPr="005A2FA9">
        <w:rPr>
          <w:rFonts w:ascii="宋体" w:eastAsia="宋体" w:hAnsi="宋体" w:cs="宋体"/>
          <w:color w:val="000000" w:themeColor="text1"/>
          <w:kern w:val="0"/>
          <w:sz w:val="24"/>
          <w:szCs w:val="24"/>
        </w:rPr>
        <w:t>B</w:t>
      </w:r>
      <w:r w:rsidRPr="005A2FA9">
        <w:rPr>
          <w:rFonts w:ascii="宋体" w:eastAsia="宋体" w:hAnsi="宋体" w:cs="宋体" w:hint="eastAsia"/>
          <w:color w:val="000000" w:themeColor="text1"/>
          <w:kern w:val="0"/>
          <w:sz w:val="24"/>
          <w:szCs w:val="24"/>
        </w:rPr>
        <w:t>级的要求是：达到</w:t>
      </w:r>
      <w:r w:rsidRPr="005A2FA9">
        <w:rPr>
          <w:rFonts w:ascii="宋体" w:eastAsia="宋体" w:hAnsi="宋体" w:cs="宋体"/>
          <w:color w:val="000000" w:themeColor="text1"/>
          <w:kern w:val="0"/>
          <w:sz w:val="24"/>
          <w:szCs w:val="24"/>
        </w:rPr>
        <w:t>C</w:t>
      </w:r>
      <w:r w:rsidRPr="005A2FA9">
        <w:rPr>
          <w:rFonts w:ascii="宋体" w:eastAsia="宋体" w:hAnsi="宋体" w:cs="宋体" w:hint="eastAsia"/>
          <w:color w:val="000000" w:themeColor="text1"/>
          <w:kern w:val="0"/>
          <w:sz w:val="24"/>
          <w:szCs w:val="24"/>
        </w:rPr>
        <w:t>级的全部要求，并具有计算机软件技术基础知识，初步掌握一种高级语言的使用能力以及</w:t>
      </w:r>
      <w:r w:rsidRPr="005A2FA9">
        <w:rPr>
          <w:rFonts w:ascii="宋体" w:eastAsia="宋体" w:hAnsi="宋体" w:cs="宋体"/>
          <w:color w:val="000000" w:themeColor="text1"/>
          <w:kern w:val="0"/>
          <w:sz w:val="24"/>
          <w:szCs w:val="24"/>
        </w:rPr>
        <w:t>Web</w:t>
      </w:r>
      <w:r w:rsidRPr="005A2FA9">
        <w:rPr>
          <w:rFonts w:ascii="宋体" w:eastAsia="宋体" w:hAnsi="宋体" w:cs="宋体" w:hint="eastAsia"/>
          <w:color w:val="000000" w:themeColor="text1"/>
          <w:kern w:val="0"/>
          <w:sz w:val="24"/>
          <w:szCs w:val="24"/>
        </w:rPr>
        <w:t>页面制作和信息发布的初步能力。</w:t>
      </w:r>
      <w:r w:rsidRPr="005A2FA9">
        <w:rPr>
          <w:rFonts w:ascii="宋体" w:eastAsia="宋体" w:hAnsi="宋体" w:cs="宋体"/>
          <w:color w:val="000000" w:themeColor="text1"/>
          <w:kern w:val="0"/>
          <w:sz w:val="24"/>
          <w:szCs w:val="24"/>
        </w:rPr>
        <w:t>A</w:t>
      </w:r>
      <w:r w:rsidRPr="005A2FA9">
        <w:rPr>
          <w:rFonts w:ascii="宋体" w:eastAsia="宋体" w:hAnsi="宋体" w:cs="宋体" w:hint="eastAsia"/>
          <w:color w:val="000000" w:themeColor="text1"/>
          <w:kern w:val="0"/>
          <w:sz w:val="24"/>
          <w:szCs w:val="24"/>
        </w:rPr>
        <w:t>级的要求是：达到</w:t>
      </w:r>
      <w:r w:rsidRPr="005A2FA9">
        <w:rPr>
          <w:rFonts w:ascii="宋体" w:eastAsia="宋体" w:hAnsi="宋体" w:cs="宋体"/>
          <w:color w:val="000000" w:themeColor="text1"/>
          <w:kern w:val="0"/>
          <w:sz w:val="24"/>
          <w:szCs w:val="24"/>
        </w:rPr>
        <w:t>B</w:t>
      </w:r>
      <w:r w:rsidRPr="005A2FA9">
        <w:rPr>
          <w:rFonts w:ascii="宋体" w:eastAsia="宋体" w:hAnsi="宋体" w:cs="宋体" w:hint="eastAsia"/>
          <w:color w:val="000000" w:themeColor="text1"/>
          <w:kern w:val="0"/>
          <w:sz w:val="24"/>
          <w:szCs w:val="24"/>
        </w:rPr>
        <w:t>级的全部要求，并具有一种主级语言或数据库语言的阅读、编写、调试程序的初步能力。</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三、报考人员范围及考试等级对应</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从</w:t>
      </w:r>
      <w:r w:rsidRPr="005A2FA9">
        <w:rPr>
          <w:rFonts w:ascii="宋体" w:eastAsia="宋体" w:hAnsi="宋体" w:cs="宋体"/>
          <w:color w:val="000000" w:themeColor="text1"/>
          <w:kern w:val="0"/>
          <w:sz w:val="24"/>
          <w:szCs w:val="24"/>
        </w:rPr>
        <w:t>2001</w:t>
      </w:r>
      <w:r w:rsidRPr="005A2FA9">
        <w:rPr>
          <w:rFonts w:ascii="宋体" w:eastAsia="宋体" w:hAnsi="宋体" w:cs="宋体" w:hint="eastAsia"/>
          <w:color w:val="000000" w:themeColor="text1"/>
          <w:kern w:val="0"/>
          <w:sz w:val="24"/>
          <w:szCs w:val="24"/>
        </w:rPr>
        <w:t>年起，全省各级各类专业技术人员除本通知规定可暂不参加职称计算机考试和免试相应等级者外，必须参加全省职称计算机统一考试并成绩合格，方可申报评审机应志业技术职务任职资格或参加全国专业技术资格考试。专业技术人员申报职称计算机考试的等级，按《四川少专业技术人员职称计算机考试等级与适用人员对应表》（附后）所列对应关系执行。</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lastRenderedPageBreak/>
        <w:t xml:space="preserve">    </w:t>
      </w:r>
      <w:r w:rsidRPr="005A2FA9">
        <w:rPr>
          <w:rFonts w:ascii="宋体" w:eastAsia="宋体" w:hAnsi="宋体" w:cs="宋体" w:hint="eastAsia"/>
          <w:color w:val="000000" w:themeColor="text1"/>
          <w:kern w:val="0"/>
          <w:sz w:val="24"/>
          <w:szCs w:val="24"/>
        </w:rPr>
        <w:t>对在首次全省职称计算机统一考试举行前，已取得专业技术职务任职资格者，由各地各部门各单位作出规划，用</w:t>
      </w:r>
      <w:r w:rsidRPr="005A2FA9">
        <w:rPr>
          <w:rFonts w:ascii="宋体" w:eastAsia="宋体" w:hAnsi="宋体" w:cs="宋体"/>
          <w:color w:val="000000" w:themeColor="text1"/>
          <w:kern w:val="0"/>
          <w:sz w:val="24"/>
          <w:szCs w:val="24"/>
        </w:rPr>
        <w:t>3-5</w:t>
      </w:r>
      <w:r w:rsidRPr="005A2FA9">
        <w:rPr>
          <w:rFonts w:ascii="宋体" w:eastAsia="宋体" w:hAnsi="宋体" w:cs="宋体" w:hint="eastAsia"/>
          <w:color w:val="000000" w:themeColor="text1"/>
          <w:kern w:val="0"/>
          <w:sz w:val="24"/>
          <w:szCs w:val="24"/>
        </w:rPr>
        <w:t>年左右的时间分期分批组织轮训、参加统一考试，逐步达到要求，并将参加培训、考试的情况纳入专业技术人员年度和任期考核内容进行考核。</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从本通知下发之日起，成都市和省教委的职称计算机考试试点即行停止。已参加成都市和省教委试点考试成绩合格者，仍按原有规定的级别对应关系执行；原取得的合格证书，在原则规定的有效期内仍然有效。</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四、免试和暂不参加职称计算机考试的人员范围</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（一）下列人员可免予职称计算机相应等级的考试：</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1</w:t>
      </w:r>
      <w:r w:rsidRPr="005A2FA9">
        <w:rPr>
          <w:rFonts w:ascii="宋体" w:eastAsia="宋体" w:hAnsi="宋体" w:cs="宋体" w:hint="eastAsia"/>
          <w:color w:val="000000" w:themeColor="text1"/>
          <w:kern w:val="0"/>
          <w:sz w:val="24"/>
          <w:szCs w:val="24"/>
        </w:rPr>
        <w:t>、计算机专业硕士毕业生免予职称计算机</w:t>
      </w:r>
      <w:r w:rsidRPr="005A2FA9">
        <w:rPr>
          <w:rFonts w:ascii="宋体" w:eastAsia="宋体" w:hAnsi="宋体" w:cs="宋体"/>
          <w:color w:val="000000" w:themeColor="text1"/>
          <w:kern w:val="0"/>
          <w:sz w:val="24"/>
          <w:szCs w:val="24"/>
        </w:rPr>
        <w:t>A</w:t>
      </w:r>
      <w:r w:rsidRPr="005A2FA9">
        <w:rPr>
          <w:rFonts w:ascii="宋体" w:eastAsia="宋体" w:hAnsi="宋体" w:cs="宋体" w:hint="eastAsia"/>
          <w:color w:val="000000" w:themeColor="text1"/>
          <w:kern w:val="0"/>
          <w:sz w:val="24"/>
          <w:szCs w:val="24"/>
        </w:rPr>
        <w:t>级考试；计算机专业本科毕业生免予职称计算机</w:t>
      </w:r>
      <w:r w:rsidRPr="005A2FA9">
        <w:rPr>
          <w:rFonts w:ascii="宋体" w:eastAsia="宋体" w:hAnsi="宋体" w:cs="宋体"/>
          <w:color w:val="000000" w:themeColor="text1"/>
          <w:kern w:val="0"/>
          <w:sz w:val="24"/>
          <w:szCs w:val="24"/>
        </w:rPr>
        <w:t>B</w:t>
      </w:r>
      <w:r w:rsidRPr="005A2FA9">
        <w:rPr>
          <w:rFonts w:ascii="宋体" w:eastAsia="宋体" w:hAnsi="宋体" w:cs="宋体" w:hint="eastAsia"/>
          <w:color w:val="000000" w:themeColor="text1"/>
          <w:kern w:val="0"/>
          <w:sz w:val="24"/>
          <w:szCs w:val="24"/>
        </w:rPr>
        <w:t>级考试；计算机专业专科毕业生免予职称计算机</w:t>
      </w:r>
      <w:r w:rsidRPr="005A2FA9">
        <w:rPr>
          <w:rFonts w:ascii="宋体" w:eastAsia="宋体" w:hAnsi="宋体" w:cs="宋体"/>
          <w:color w:val="000000" w:themeColor="text1"/>
          <w:kern w:val="0"/>
          <w:sz w:val="24"/>
          <w:szCs w:val="24"/>
        </w:rPr>
        <w:t>C</w:t>
      </w:r>
      <w:r w:rsidRPr="005A2FA9">
        <w:rPr>
          <w:rFonts w:ascii="宋体" w:eastAsia="宋体" w:hAnsi="宋体" w:cs="宋体" w:hint="eastAsia"/>
          <w:color w:val="000000" w:themeColor="text1"/>
          <w:kern w:val="0"/>
          <w:sz w:val="24"/>
          <w:szCs w:val="24"/>
        </w:rPr>
        <w:t>级考试。</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2</w:t>
      </w:r>
      <w:r w:rsidRPr="005A2FA9">
        <w:rPr>
          <w:rFonts w:ascii="宋体" w:eastAsia="宋体" w:hAnsi="宋体" w:cs="宋体" w:hint="eastAsia"/>
          <w:color w:val="000000" w:themeColor="text1"/>
          <w:kern w:val="0"/>
          <w:sz w:val="24"/>
          <w:szCs w:val="24"/>
        </w:rPr>
        <w:t>、参加全国计算机软件资格（水平）考试，高级程序员级考试合格，免予职称计算机</w:t>
      </w:r>
      <w:r w:rsidRPr="005A2FA9">
        <w:rPr>
          <w:rFonts w:ascii="宋体" w:eastAsia="宋体" w:hAnsi="宋体" w:cs="宋体"/>
          <w:color w:val="000000" w:themeColor="text1"/>
          <w:kern w:val="0"/>
          <w:sz w:val="24"/>
          <w:szCs w:val="24"/>
        </w:rPr>
        <w:t>A</w:t>
      </w:r>
      <w:r w:rsidRPr="005A2FA9">
        <w:rPr>
          <w:rFonts w:ascii="宋体" w:eastAsia="宋体" w:hAnsi="宋体" w:cs="宋体" w:hint="eastAsia"/>
          <w:color w:val="000000" w:themeColor="text1"/>
          <w:kern w:val="0"/>
          <w:sz w:val="24"/>
          <w:szCs w:val="24"/>
        </w:rPr>
        <w:t>级考试；程序员级考试合格，免予职称计算机</w:t>
      </w:r>
      <w:r w:rsidRPr="005A2FA9">
        <w:rPr>
          <w:rFonts w:ascii="宋体" w:eastAsia="宋体" w:hAnsi="宋体" w:cs="宋体"/>
          <w:color w:val="000000" w:themeColor="text1"/>
          <w:kern w:val="0"/>
          <w:sz w:val="24"/>
          <w:szCs w:val="24"/>
        </w:rPr>
        <w:t>B</w:t>
      </w:r>
      <w:r w:rsidRPr="005A2FA9">
        <w:rPr>
          <w:rFonts w:ascii="宋体" w:eastAsia="宋体" w:hAnsi="宋体" w:cs="宋体" w:hint="eastAsia"/>
          <w:color w:val="000000" w:themeColor="text1"/>
          <w:kern w:val="0"/>
          <w:sz w:val="24"/>
          <w:szCs w:val="24"/>
        </w:rPr>
        <w:t>级考试；初级程序员级考试合格，免予职称计算机</w:t>
      </w:r>
      <w:r w:rsidRPr="005A2FA9">
        <w:rPr>
          <w:rFonts w:ascii="宋体" w:eastAsia="宋体" w:hAnsi="宋体" w:cs="宋体"/>
          <w:color w:val="000000" w:themeColor="text1"/>
          <w:kern w:val="0"/>
          <w:sz w:val="24"/>
          <w:szCs w:val="24"/>
        </w:rPr>
        <w:t>C</w:t>
      </w:r>
      <w:r w:rsidRPr="005A2FA9">
        <w:rPr>
          <w:rFonts w:ascii="宋体" w:eastAsia="宋体" w:hAnsi="宋体" w:cs="宋体" w:hint="eastAsia"/>
          <w:color w:val="000000" w:themeColor="text1"/>
          <w:kern w:val="0"/>
          <w:sz w:val="24"/>
          <w:szCs w:val="24"/>
        </w:rPr>
        <w:t>级考试。</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3</w:t>
      </w:r>
      <w:r w:rsidRPr="005A2FA9">
        <w:rPr>
          <w:rFonts w:ascii="宋体" w:eastAsia="宋体" w:hAnsi="宋体" w:cs="宋体" w:hint="eastAsia"/>
          <w:color w:val="000000" w:themeColor="text1"/>
          <w:kern w:val="0"/>
          <w:sz w:val="24"/>
          <w:szCs w:val="24"/>
        </w:rPr>
        <w:t>、本通知下发前参加省委组织部、省人事厅组织的计算机应用能力考试合格者，免予职称计算机</w:t>
      </w:r>
      <w:r w:rsidRPr="005A2FA9">
        <w:rPr>
          <w:rFonts w:ascii="宋体" w:eastAsia="宋体" w:hAnsi="宋体" w:cs="宋体"/>
          <w:color w:val="000000" w:themeColor="text1"/>
          <w:kern w:val="0"/>
          <w:sz w:val="24"/>
          <w:szCs w:val="24"/>
        </w:rPr>
        <w:t>D</w:t>
      </w:r>
      <w:r w:rsidRPr="005A2FA9">
        <w:rPr>
          <w:rFonts w:ascii="宋体" w:eastAsia="宋体" w:hAnsi="宋体" w:cs="宋体" w:hint="eastAsia"/>
          <w:color w:val="000000" w:themeColor="text1"/>
          <w:kern w:val="0"/>
          <w:sz w:val="24"/>
          <w:szCs w:val="24"/>
        </w:rPr>
        <w:t>级考试。</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（二）下列人员可暂不参加职称计算机考试：</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1</w:t>
      </w:r>
      <w:r w:rsidRPr="005A2FA9">
        <w:rPr>
          <w:rFonts w:ascii="宋体" w:eastAsia="宋体" w:hAnsi="宋体" w:cs="宋体" w:hint="eastAsia"/>
          <w:color w:val="000000" w:themeColor="text1"/>
          <w:kern w:val="0"/>
          <w:sz w:val="24"/>
          <w:szCs w:val="24"/>
        </w:rPr>
        <w:t>、男年满</w:t>
      </w:r>
      <w:r w:rsidRPr="005A2FA9">
        <w:rPr>
          <w:rFonts w:ascii="宋体" w:eastAsia="宋体" w:hAnsi="宋体" w:cs="宋体"/>
          <w:color w:val="000000" w:themeColor="text1"/>
          <w:kern w:val="0"/>
          <w:sz w:val="24"/>
          <w:szCs w:val="24"/>
        </w:rPr>
        <w:t>50</w:t>
      </w:r>
      <w:r w:rsidRPr="005A2FA9">
        <w:rPr>
          <w:rFonts w:ascii="宋体" w:eastAsia="宋体" w:hAnsi="宋体" w:cs="宋体" w:hint="eastAsia"/>
          <w:color w:val="000000" w:themeColor="text1"/>
          <w:kern w:val="0"/>
          <w:sz w:val="24"/>
          <w:szCs w:val="24"/>
        </w:rPr>
        <w:t>周岁、女年满</w:t>
      </w:r>
      <w:r w:rsidRPr="005A2FA9">
        <w:rPr>
          <w:rFonts w:ascii="宋体" w:eastAsia="宋体" w:hAnsi="宋体" w:cs="宋体"/>
          <w:color w:val="000000" w:themeColor="text1"/>
          <w:kern w:val="0"/>
          <w:sz w:val="24"/>
          <w:szCs w:val="24"/>
        </w:rPr>
        <w:t>45</w:t>
      </w:r>
      <w:r w:rsidRPr="005A2FA9">
        <w:rPr>
          <w:rFonts w:ascii="宋体" w:eastAsia="宋体" w:hAnsi="宋体" w:cs="宋体" w:hint="eastAsia"/>
          <w:color w:val="000000" w:themeColor="text1"/>
          <w:kern w:val="0"/>
          <w:sz w:val="24"/>
          <w:szCs w:val="24"/>
        </w:rPr>
        <w:t>周岁的；</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2</w:t>
      </w:r>
      <w:r w:rsidRPr="005A2FA9">
        <w:rPr>
          <w:rFonts w:ascii="宋体" w:eastAsia="宋体" w:hAnsi="宋体" w:cs="宋体" w:hint="eastAsia"/>
          <w:color w:val="000000" w:themeColor="text1"/>
          <w:kern w:val="0"/>
          <w:sz w:val="24"/>
          <w:szCs w:val="24"/>
        </w:rPr>
        <w:t>、在少数民族县和内地县以下（不含县）区、乡、镇工作的；</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3</w:t>
      </w:r>
      <w:r w:rsidRPr="005A2FA9">
        <w:rPr>
          <w:rFonts w:ascii="宋体" w:eastAsia="宋体" w:hAnsi="宋体" w:cs="宋体" w:hint="eastAsia"/>
          <w:color w:val="000000" w:themeColor="text1"/>
          <w:kern w:val="0"/>
          <w:sz w:val="24"/>
          <w:szCs w:val="24"/>
        </w:rPr>
        <w:t>、在矿山、井下、森林、远离城镇的野外施工单位工作的专业技术人员评聘中、初级职务的。</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4</w:t>
      </w:r>
      <w:r w:rsidRPr="005A2FA9">
        <w:rPr>
          <w:rFonts w:ascii="宋体" w:eastAsia="宋体" w:hAnsi="宋体" w:cs="宋体" w:hint="eastAsia"/>
          <w:color w:val="000000" w:themeColor="text1"/>
          <w:kern w:val="0"/>
          <w:sz w:val="24"/>
          <w:szCs w:val="24"/>
        </w:rPr>
        <w:t>、在三州州府所在地和内地县（县级市、区）城工作的专业技术人员评聘初级职务的。</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五、考试科目及时限</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职称计算机考试、即要检查专业技术人员学习了解和掌握计算机基础知识的程度，又要检查专业技术人员应用计算机的实际能力。采用上机实际操作的方法进行，内容覆盖考试大纲及教材要求掌握的全部内容。考试科目为《计算机操作能力》（单机独立操作），考试时间</w:t>
      </w:r>
      <w:r w:rsidRPr="005A2FA9">
        <w:rPr>
          <w:rFonts w:ascii="宋体" w:eastAsia="宋体" w:hAnsi="宋体" w:cs="宋体"/>
          <w:color w:val="000000" w:themeColor="text1"/>
          <w:kern w:val="0"/>
          <w:sz w:val="24"/>
          <w:szCs w:val="24"/>
        </w:rPr>
        <w:t>A</w:t>
      </w:r>
      <w:r w:rsidRPr="005A2FA9">
        <w:rPr>
          <w:rFonts w:ascii="宋体" w:eastAsia="宋体" w:hAnsi="宋体" w:cs="宋体" w:hint="eastAsia"/>
          <w:color w:val="000000" w:themeColor="text1"/>
          <w:kern w:val="0"/>
          <w:sz w:val="24"/>
          <w:szCs w:val="24"/>
        </w:rPr>
        <w:t>、</w:t>
      </w:r>
      <w:r w:rsidRPr="005A2FA9">
        <w:rPr>
          <w:rFonts w:ascii="宋体" w:eastAsia="宋体" w:hAnsi="宋体" w:cs="宋体"/>
          <w:color w:val="000000" w:themeColor="text1"/>
          <w:kern w:val="0"/>
          <w:sz w:val="24"/>
          <w:szCs w:val="24"/>
        </w:rPr>
        <w:t>B</w:t>
      </w:r>
      <w:r w:rsidRPr="005A2FA9">
        <w:rPr>
          <w:rFonts w:ascii="宋体" w:eastAsia="宋体" w:hAnsi="宋体" w:cs="宋体" w:hint="eastAsia"/>
          <w:color w:val="000000" w:themeColor="text1"/>
          <w:kern w:val="0"/>
          <w:sz w:val="24"/>
          <w:szCs w:val="24"/>
        </w:rPr>
        <w:t>级</w:t>
      </w:r>
      <w:r w:rsidRPr="005A2FA9">
        <w:rPr>
          <w:rFonts w:ascii="宋体" w:eastAsia="宋体" w:hAnsi="宋体" w:cs="宋体"/>
          <w:color w:val="000000" w:themeColor="text1"/>
          <w:kern w:val="0"/>
          <w:sz w:val="24"/>
          <w:szCs w:val="24"/>
        </w:rPr>
        <w:t>120</w:t>
      </w:r>
      <w:r w:rsidRPr="005A2FA9">
        <w:rPr>
          <w:rFonts w:ascii="宋体" w:eastAsia="宋体" w:hAnsi="宋体" w:cs="宋体" w:hint="eastAsia"/>
          <w:color w:val="000000" w:themeColor="text1"/>
          <w:kern w:val="0"/>
          <w:sz w:val="24"/>
          <w:szCs w:val="24"/>
        </w:rPr>
        <w:t>分钟，</w:t>
      </w:r>
      <w:r w:rsidRPr="005A2FA9">
        <w:rPr>
          <w:rFonts w:ascii="宋体" w:eastAsia="宋体" w:hAnsi="宋体" w:cs="宋体"/>
          <w:color w:val="000000" w:themeColor="text1"/>
          <w:kern w:val="0"/>
          <w:sz w:val="24"/>
          <w:szCs w:val="24"/>
        </w:rPr>
        <w:t>C</w:t>
      </w:r>
      <w:r w:rsidRPr="005A2FA9">
        <w:rPr>
          <w:rFonts w:ascii="宋体" w:eastAsia="宋体" w:hAnsi="宋体" w:cs="宋体" w:hint="eastAsia"/>
          <w:color w:val="000000" w:themeColor="text1"/>
          <w:kern w:val="0"/>
          <w:sz w:val="24"/>
          <w:szCs w:val="24"/>
        </w:rPr>
        <w:t>、</w:t>
      </w:r>
      <w:r w:rsidRPr="005A2FA9">
        <w:rPr>
          <w:rFonts w:ascii="宋体" w:eastAsia="宋体" w:hAnsi="宋体" w:cs="宋体"/>
          <w:color w:val="000000" w:themeColor="text1"/>
          <w:kern w:val="0"/>
          <w:sz w:val="24"/>
          <w:szCs w:val="24"/>
        </w:rPr>
        <w:t>D</w:t>
      </w:r>
      <w:r w:rsidRPr="005A2FA9">
        <w:rPr>
          <w:rFonts w:ascii="宋体" w:eastAsia="宋体" w:hAnsi="宋体" w:cs="宋体" w:hint="eastAsia"/>
          <w:color w:val="000000" w:themeColor="text1"/>
          <w:kern w:val="0"/>
          <w:sz w:val="24"/>
          <w:szCs w:val="24"/>
        </w:rPr>
        <w:t>级</w:t>
      </w:r>
      <w:r w:rsidRPr="005A2FA9">
        <w:rPr>
          <w:rFonts w:ascii="宋体" w:eastAsia="宋体" w:hAnsi="宋体" w:cs="宋体"/>
          <w:color w:val="000000" w:themeColor="text1"/>
          <w:kern w:val="0"/>
          <w:sz w:val="24"/>
          <w:szCs w:val="24"/>
        </w:rPr>
        <w:t>90</w:t>
      </w:r>
      <w:r w:rsidRPr="005A2FA9">
        <w:rPr>
          <w:rFonts w:ascii="宋体" w:eastAsia="宋体" w:hAnsi="宋体" w:cs="宋体" w:hint="eastAsia"/>
          <w:color w:val="000000" w:themeColor="text1"/>
          <w:kern w:val="0"/>
          <w:sz w:val="24"/>
          <w:szCs w:val="24"/>
        </w:rPr>
        <w:t>分钟。考试成绩合格者，发给四川省人事厅统一印制的职称计算机考试合格证书；从发证之日起，</w:t>
      </w:r>
      <w:r w:rsidRPr="005A2FA9">
        <w:rPr>
          <w:rFonts w:ascii="宋体" w:eastAsia="宋体" w:hAnsi="宋体" w:cs="宋体"/>
          <w:color w:val="000000" w:themeColor="text1"/>
          <w:kern w:val="0"/>
          <w:sz w:val="24"/>
          <w:szCs w:val="24"/>
        </w:rPr>
        <w:t>A</w:t>
      </w:r>
      <w:r w:rsidRPr="005A2FA9">
        <w:rPr>
          <w:rFonts w:ascii="宋体" w:eastAsia="宋体" w:hAnsi="宋体" w:cs="宋体" w:hint="eastAsia"/>
          <w:color w:val="000000" w:themeColor="text1"/>
          <w:kern w:val="0"/>
          <w:sz w:val="24"/>
          <w:szCs w:val="24"/>
        </w:rPr>
        <w:t>、</w:t>
      </w:r>
      <w:r w:rsidRPr="005A2FA9">
        <w:rPr>
          <w:rFonts w:ascii="宋体" w:eastAsia="宋体" w:hAnsi="宋体" w:cs="宋体"/>
          <w:color w:val="000000" w:themeColor="text1"/>
          <w:kern w:val="0"/>
          <w:sz w:val="24"/>
          <w:szCs w:val="24"/>
        </w:rPr>
        <w:t>B</w:t>
      </w:r>
      <w:r w:rsidRPr="005A2FA9">
        <w:rPr>
          <w:rFonts w:ascii="宋体" w:eastAsia="宋体" w:hAnsi="宋体" w:cs="宋体" w:hint="eastAsia"/>
          <w:color w:val="000000" w:themeColor="text1"/>
          <w:kern w:val="0"/>
          <w:sz w:val="24"/>
          <w:szCs w:val="24"/>
        </w:rPr>
        <w:t>、级</w:t>
      </w:r>
      <w:r w:rsidRPr="005A2FA9">
        <w:rPr>
          <w:rFonts w:ascii="宋体" w:eastAsia="宋体" w:hAnsi="宋体" w:cs="宋体"/>
          <w:color w:val="000000" w:themeColor="text1"/>
          <w:kern w:val="0"/>
          <w:sz w:val="24"/>
          <w:szCs w:val="24"/>
        </w:rPr>
        <w:t>5</w:t>
      </w:r>
      <w:r w:rsidRPr="005A2FA9">
        <w:rPr>
          <w:rFonts w:ascii="宋体" w:eastAsia="宋体" w:hAnsi="宋体" w:cs="宋体" w:hint="eastAsia"/>
          <w:color w:val="000000" w:themeColor="text1"/>
          <w:kern w:val="0"/>
          <w:sz w:val="24"/>
          <w:szCs w:val="24"/>
        </w:rPr>
        <w:t>年内有效，</w:t>
      </w:r>
      <w:r w:rsidRPr="005A2FA9">
        <w:rPr>
          <w:rFonts w:ascii="宋体" w:eastAsia="宋体" w:hAnsi="宋体" w:cs="宋体"/>
          <w:color w:val="000000" w:themeColor="text1"/>
          <w:kern w:val="0"/>
          <w:sz w:val="24"/>
          <w:szCs w:val="24"/>
        </w:rPr>
        <w:t>C</w:t>
      </w:r>
      <w:r w:rsidRPr="005A2FA9">
        <w:rPr>
          <w:rFonts w:ascii="宋体" w:eastAsia="宋体" w:hAnsi="宋体" w:cs="宋体" w:hint="eastAsia"/>
          <w:color w:val="000000" w:themeColor="text1"/>
          <w:kern w:val="0"/>
          <w:sz w:val="24"/>
          <w:szCs w:val="24"/>
        </w:rPr>
        <w:t>、</w:t>
      </w:r>
      <w:r w:rsidRPr="005A2FA9">
        <w:rPr>
          <w:rFonts w:ascii="宋体" w:eastAsia="宋体" w:hAnsi="宋体" w:cs="宋体"/>
          <w:color w:val="000000" w:themeColor="text1"/>
          <w:kern w:val="0"/>
          <w:sz w:val="24"/>
          <w:szCs w:val="24"/>
        </w:rPr>
        <w:t>D</w:t>
      </w:r>
      <w:r w:rsidRPr="005A2FA9">
        <w:rPr>
          <w:rFonts w:ascii="宋体" w:eastAsia="宋体" w:hAnsi="宋体" w:cs="宋体" w:hint="eastAsia"/>
          <w:color w:val="000000" w:themeColor="text1"/>
          <w:kern w:val="0"/>
          <w:sz w:val="24"/>
          <w:szCs w:val="24"/>
        </w:rPr>
        <w:t>级</w:t>
      </w:r>
      <w:r w:rsidRPr="005A2FA9">
        <w:rPr>
          <w:rFonts w:ascii="宋体" w:eastAsia="宋体" w:hAnsi="宋体" w:cs="宋体"/>
          <w:color w:val="000000" w:themeColor="text1"/>
          <w:kern w:val="0"/>
          <w:sz w:val="24"/>
          <w:szCs w:val="24"/>
        </w:rPr>
        <w:t>4</w:t>
      </w:r>
      <w:r w:rsidRPr="005A2FA9">
        <w:rPr>
          <w:rFonts w:ascii="宋体" w:eastAsia="宋体" w:hAnsi="宋体" w:cs="宋体" w:hint="eastAsia"/>
          <w:color w:val="000000" w:themeColor="text1"/>
          <w:kern w:val="0"/>
          <w:sz w:val="24"/>
          <w:szCs w:val="24"/>
        </w:rPr>
        <w:t>年内有效。</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六、考试时间及收费标准</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lastRenderedPageBreak/>
        <w:t xml:space="preserve">    </w:t>
      </w:r>
      <w:r w:rsidRPr="005A2FA9">
        <w:rPr>
          <w:rFonts w:ascii="宋体" w:eastAsia="宋体" w:hAnsi="宋体" w:cs="宋体" w:hint="eastAsia"/>
          <w:color w:val="000000" w:themeColor="text1"/>
          <w:kern w:val="0"/>
          <w:sz w:val="24"/>
          <w:szCs w:val="24"/>
        </w:rPr>
        <w:t>全省职称计算机考试原则上于每年</w:t>
      </w:r>
      <w:r w:rsidRPr="005A2FA9">
        <w:rPr>
          <w:rFonts w:ascii="宋体" w:eastAsia="宋体" w:hAnsi="宋体" w:cs="宋体"/>
          <w:color w:val="000000" w:themeColor="text1"/>
          <w:kern w:val="0"/>
          <w:sz w:val="24"/>
          <w:szCs w:val="24"/>
        </w:rPr>
        <w:t>10</w:t>
      </w:r>
      <w:r w:rsidRPr="005A2FA9">
        <w:rPr>
          <w:rFonts w:ascii="宋体" w:eastAsia="宋体" w:hAnsi="宋体" w:cs="宋体" w:hint="eastAsia"/>
          <w:color w:val="000000" w:themeColor="text1"/>
          <w:kern w:val="0"/>
          <w:sz w:val="24"/>
          <w:szCs w:val="24"/>
        </w:rPr>
        <w:t>月举行一次。随着技术水平和考试管理水平的提高，今后可一年两次、三次直至发展到随到随考。培训、考试的收费标准严格按物价管理部门核定的标准执行。</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七、加强组织领导</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xml:space="preserve">    </w:t>
      </w:r>
      <w:r w:rsidRPr="005A2FA9">
        <w:rPr>
          <w:rFonts w:ascii="宋体" w:eastAsia="宋体" w:hAnsi="宋体" w:cs="宋体" w:hint="eastAsia"/>
          <w:color w:val="000000" w:themeColor="text1"/>
          <w:kern w:val="0"/>
          <w:sz w:val="24"/>
          <w:szCs w:val="24"/>
        </w:rPr>
        <w:t>专业技术人员学习、掌握计算机应用技术，是时代的需要，是科技、经济发展的需要，也是专业技术人员获取和利用丰富的最新科技信息，拓宽自己的学术技术领域和不断提高自身的科技创新能力和水平，即是广大专业技术人员的己任，也是各级职称改革工作部门的一个重要职责和任务，各地各部门一定要高度重视，加强组织领导、主动积极地做好宣传解释，安排专人承担专业技术人员的计算机培训和考试工作；努力创造条件，为专业技术人员的职称计算机培训、考试服好务。</w:t>
      </w:r>
      <w:r w:rsidRPr="005A2FA9">
        <w:rPr>
          <w:rFonts w:ascii="宋体" w:eastAsia="宋体" w:hAnsi="宋体" w:cs="宋体"/>
          <w:color w:val="000000" w:themeColor="text1"/>
          <w:kern w:val="0"/>
          <w:sz w:val="24"/>
          <w:szCs w:val="24"/>
        </w:rPr>
        <w:t xml:space="preserve"> </w:t>
      </w:r>
    </w:p>
    <w:p w:rsidR="00405459" w:rsidRPr="005A2FA9" w:rsidRDefault="00405459" w:rsidP="00405459">
      <w:pPr>
        <w:widowControl/>
        <w:spacing w:before="100" w:beforeAutospacing="1" w:after="100" w:afterAutospacing="1"/>
        <w:jc w:val="left"/>
        <w:rPr>
          <w:rFonts w:ascii="宋体" w:eastAsia="宋体" w:hAnsi="宋体" w:cs="宋体"/>
          <w:color w:val="000000" w:themeColor="text1"/>
          <w:kern w:val="0"/>
          <w:sz w:val="24"/>
          <w:szCs w:val="24"/>
        </w:rPr>
      </w:pPr>
      <w:r w:rsidRPr="005A2FA9">
        <w:rPr>
          <w:rFonts w:ascii="宋体" w:eastAsia="宋体" w:hAnsi="宋体" w:cs="宋体"/>
          <w:color w:val="000000" w:themeColor="text1"/>
          <w:kern w:val="0"/>
          <w:sz w:val="24"/>
          <w:szCs w:val="24"/>
        </w:rPr>
        <w:t>                                                    </w:t>
      </w:r>
      <w:r w:rsidRPr="005A2FA9">
        <w:rPr>
          <w:rFonts w:ascii="宋体" w:eastAsia="宋体" w:hAnsi="宋体" w:cs="宋体" w:hint="eastAsia"/>
          <w:color w:val="000000" w:themeColor="text1"/>
          <w:kern w:val="0"/>
          <w:sz w:val="24"/>
          <w:szCs w:val="24"/>
        </w:rPr>
        <w:t xml:space="preserve">                 二</w:t>
      </w:r>
      <w:r w:rsidRPr="005A2FA9">
        <w:rPr>
          <w:rFonts w:ascii="宋体" w:eastAsia="宋体" w:hAnsi="宋体" w:cs="宋体"/>
          <w:color w:val="000000" w:themeColor="text1"/>
          <w:kern w:val="0"/>
          <w:sz w:val="24"/>
          <w:szCs w:val="24"/>
        </w:rPr>
        <w:t>000</w:t>
      </w:r>
      <w:r w:rsidRPr="005A2FA9">
        <w:rPr>
          <w:rFonts w:ascii="宋体" w:eastAsia="宋体" w:hAnsi="宋体" w:cs="宋体" w:hint="eastAsia"/>
          <w:color w:val="000000" w:themeColor="text1"/>
          <w:kern w:val="0"/>
          <w:sz w:val="24"/>
          <w:szCs w:val="24"/>
        </w:rPr>
        <w:t>年七月十八日</w:t>
      </w:r>
    </w:p>
    <w:p w:rsidR="00010FF7" w:rsidRPr="005A2FA9" w:rsidRDefault="00010FF7">
      <w:pPr>
        <w:rPr>
          <w:color w:val="000000" w:themeColor="text1"/>
        </w:rPr>
      </w:pPr>
    </w:p>
    <w:sectPr w:rsidR="00010FF7" w:rsidRPr="005A2FA9" w:rsidSect="00010F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5459"/>
    <w:rsid w:val="00010FF7"/>
    <w:rsid w:val="00405459"/>
    <w:rsid w:val="005A2FA9"/>
    <w:rsid w:val="00F131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F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2014-10-21T02:14:00Z</dcterms:created>
  <dcterms:modified xsi:type="dcterms:W3CDTF">2014-11-20T01:36:00Z</dcterms:modified>
</cp:coreProperties>
</file>